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3.xml" ContentType="application/vnd.openxmlformats-officedocument.wordprocessingml.foot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pt;height:52.5pt" o:ole="">
            <v:imagedata r:id="rId8" o:title=""/>
          </v:shape>
          <o:OLEObject Type="Embed" ProgID="Acrobat.Document.DC" ShapeID="_x0000_i1025" DrawAspect="Content" ObjectID="_1773065205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309880F5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7C3D69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9DD2234" w14:textId="56358898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213101">
        <w:rPr>
          <w:rFonts w:ascii="Arial" w:hAnsi="Arial" w:cs="Arial"/>
          <w:b/>
          <w:sz w:val="20"/>
          <w:szCs w:val="20"/>
        </w:rPr>
        <w:t>«30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213101">
        <w:rPr>
          <w:rFonts w:ascii="Arial" w:hAnsi="Arial" w:cs="Arial"/>
          <w:b/>
          <w:sz w:val="20"/>
          <w:szCs w:val="20"/>
        </w:rPr>
        <w:t>марта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213101">
        <w:rPr>
          <w:rFonts w:ascii="Arial" w:hAnsi="Arial" w:cs="Arial"/>
          <w:b/>
          <w:sz w:val="20"/>
          <w:szCs w:val="20"/>
        </w:rPr>
        <w:t>22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213101">
        <w:rPr>
          <w:rFonts w:ascii="Arial" w:hAnsi="Arial" w:cs="Arial"/>
          <w:b/>
          <w:sz w:val="20"/>
          <w:szCs w:val="20"/>
        </w:rPr>
        <w:t>394</w:t>
      </w:r>
    </w:p>
    <w:p w14:paraId="2375FFC8" w14:textId="52C2B9E9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213101">
        <w:rPr>
          <w:rFonts w:ascii="Arial" w:hAnsi="Arial" w:cs="Arial"/>
          <w:b/>
          <w:sz w:val="20"/>
          <w:szCs w:val="20"/>
        </w:rPr>
        <w:t>с «30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213101">
        <w:rPr>
          <w:rFonts w:ascii="Arial" w:hAnsi="Arial" w:cs="Arial"/>
          <w:b/>
          <w:sz w:val="20"/>
          <w:szCs w:val="20"/>
        </w:rPr>
        <w:t>марта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213101">
        <w:rPr>
          <w:rFonts w:ascii="Arial" w:hAnsi="Arial" w:cs="Arial"/>
          <w:b/>
          <w:sz w:val="20"/>
          <w:szCs w:val="20"/>
        </w:rPr>
        <w:t>22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2189F780" w:rsidR="008F6127" w:rsidRDefault="008F6127" w:rsidP="00554B0E">
      <w:pPr>
        <w:jc w:val="both"/>
      </w:pPr>
    </w:p>
    <w:p w14:paraId="44E8A96A" w14:textId="77777777" w:rsidR="0062638D" w:rsidRPr="00E474BA" w:rsidRDefault="0062638D" w:rsidP="00554B0E">
      <w:pPr>
        <w:jc w:val="both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4732748C" w14:textId="0F7D258B" w:rsidR="00651944" w:rsidRDefault="00651944" w:rsidP="00A038AA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EE676E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О МЕРАХ ПОЖАРНОЙ БЕЗОПАСНОСТИ</w:t>
            </w:r>
          </w:p>
          <w:p w14:paraId="0B8ED4A3" w14:textId="65980E4B" w:rsidR="001B5B9B" w:rsidRPr="00E474BA" w:rsidRDefault="007C3D69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5DB515D4" w:rsidR="001B5B9B" w:rsidRPr="00E474BA" w:rsidRDefault="00D31D17" w:rsidP="005945FD">
            <w:pPr>
              <w:spacing w:before="120" w:after="720"/>
              <w:jc w:val="center"/>
              <w:rPr>
                <w:sz w:val="32"/>
                <w:szCs w:val="32"/>
              </w:rPr>
            </w:pPr>
            <w:r>
              <w:rPr>
                <w:rFonts w:ascii="Arial" w:hAnsi="Arial"/>
                <w:b/>
                <w:sz w:val="32"/>
                <w:szCs w:val="32"/>
              </w:rPr>
              <w:t>ДЛЯ</w:t>
            </w:r>
            <w:r w:rsidRPr="00C2039A">
              <w:rPr>
                <w:rFonts w:ascii="Arial" w:hAnsi="Arial"/>
                <w:b/>
                <w:sz w:val="32"/>
                <w:szCs w:val="32"/>
              </w:rPr>
              <w:t xml:space="preserve"> </w:t>
            </w:r>
            <w:r>
              <w:rPr>
                <w:rFonts w:ascii="Arial" w:hAnsi="Arial"/>
                <w:b/>
                <w:sz w:val="32"/>
                <w:szCs w:val="32"/>
              </w:rPr>
              <w:t>ОТКРЫТОГО</w:t>
            </w:r>
            <w:r w:rsidRPr="00C2039A">
              <w:rPr>
                <w:rFonts w:ascii="Arial" w:hAnsi="Arial"/>
                <w:b/>
                <w:sz w:val="32"/>
                <w:szCs w:val="32"/>
              </w:rPr>
              <w:t xml:space="preserve"> </w:t>
            </w:r>
            <w:r>
              <w:rPr>
                <w:rFonts w:ascii="Arial" w:hAnsi="Arial"/>
                <w:b/>
                <w:sz w:val="32"/>
                <w:szCs w:val="32"/>
              </w:rPr>
              <w:t>СКЛАДА</w:t>
            </w:r>
            <w:r w:rsidRPr="00C2039A">
              <w:rPr>
                <w:rFonts w:ascii="Arial" w:hAnsi="Arial"/>
                <w:b/>
                <w:sz w:val="32"/>
                <w:szCs w:val="32"/>
              </w:rPr>
              <w:t xml:space="preserve"> </w:t>
            </w:r>
            <w:r>
              <w:rPr>
                <w:rFonts w:ascii="Arial" w:hAnsi="Arial"/>
                <w:b/>
                <w:sz w:val="32"/>
                <w:szCs w:val="32"/>
              </w:rPr>
              <w:t xml:space="preserve">ТОВАРНО-МАТЕРИАЛЬНЫХ ЦЕННОСТЕЙ </w:t>
            </w:r>
            <w:r w:rsidRPr="00D04AFB">
              <w:rPr>
                <w:rFonts w:ascii="Arial" w:hAnsi="Arial"/>
                <w:b/>
                <w:sz w:val="32"/>
                <w:szCs w:val="32"/>
              </w:rPr>
              <w:t>НА ТЕРРИТОРИИ БАЗЫ «КУЮМБА»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09D6BCE8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0" w:name="_Toc148949889"/>
            <w:bookmarkStart w:id="1" w:name="_Toc165971688"/>
            <w:bookmarkStart w:id="2" w:name="_Toc166065960"/>
            <w:bookmarkStart w:id="3" w:name="_Toc166066656"/>
            <w:bookmarkStart w:id="4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0"/>
            <w:bookmarkEnd w:id="1"/>
            <w:bookmarkEnd w:id="2"/>
            <w:bookmarkEnd w:id="3"/>
            <w:bookmarkEnd w:id="4"/>
            <w:r w:rsidR="00CB29FC" w:rsidRPr="00CB29FC">
              <w:rPr>
                <w:rFonts w:ascii="Arial" w:hAnsi="Arial" w:cs="Arial"/>
                <w:b/>
                <w:caps/>
              </w:rPr>
              <w:t>П3-05 ИПБ-0092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0058C76E" w:rsidR="001B5B9B" w:rsidRPr="001654DB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ВЕРСИ</w:t>
            </w:r>
            <w:r w:rsidRPr="005945FD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Я </w:t>
            </w:r>
            <w:r w:rsidR="005945FD" w:rsidRPr="00554B0E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  <w:r w:rsidR="001654DB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 ИЗМ. 1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5FE80456" w:rsidR="00ED1AD9" w:rsidRDefault="00ED1AD9" w:rsidP="007E6A8A">
      <w:pPr>
        <w:jc w:val="center"/>
      </w:pPr>
    </w:p>
    <w:p w14:paraId="698CB088" w14:textId="4B89BE0C" w:rsidR="005445C7" w:rsidRDefault="005445C7" w:rsidP="007E6A8A">
      <w:pPr>
        <w:jc w:val="center"/>
      </w:pPr>
    </w:p>
    <w:p w14:paraId="77B1C39C" w14:textId="6B14A687" w:rsidR="005445C7" w:rsidRDefault="005445C7" w:rsidP="007E6A8A">
      <w:pPr>
        <w:jc w:val="center"/>
      </w:pPr>
    </w:p>
    <w:p w14:paraId="0F7F5CF6" w14:textId="40BFE64D" w:rsidR="005445C7" w:rsidRPr="00E474BA" w:rsidRDefault="005445C7" w:rsidP="007E6A8A">
      <w:pPr>
        <w:jc w:val="center"/>
      </w:pPr>
    </w:p>
    <w:p w14:paraId="5D186702" w14:textId="1797AB81" w:rsidR="0077135B" w:rsidRDefault="0077135B" w:rsidP="0077135B">
      <w:pPr>
        <w:ind w:left="567"/>
        <w:jc w:val="both"/>
        <w:rPr>
          <w:sz w:val="20"/>
          <w:szCs w:val="20"/>
        </w:rPr>
      </w:pPr>
    </w:p>
    <w:p w14:paraId="309B3F51" w14:textId="77777777" w:rsidR="00C2039A" w:rsidRDefault="00C2039A" w:rsidP="0077135B">
      <w:pPr>
        <w:ind w:left="567"/>
        <w:jc w:val="both"/>
        <w:rPr>
          <w:sz w:val="20"/>
          <w:szCs w:val="20"/>
        </w:rPr>
      </w:pPr>
    </w:p>
    <w:p w14:paraId="4ED8DCE4" w14:textId="77777777" w:rsidR="00C2039A" w:rsidRDefault="00C2039A" w:rsidP="0077135B">
      <w:pPr>
        <w:ind w:left="567"/>
        <w:jc w:val="both"/>
        <w:rPr>
          <w:sz w:val="20"/>
          <w:szCs w:val="20"/>
        </w:rPr>
      </w:pPr>
    </w:p>
    <w:p w14:paraId="709F0831" w14:textId="77777777" w:rsidR="00C2039A" w:rsidRDefault="00C2039A" w:rsidP="0077135B">
      <w:pPr>
        <w:ind w:left="567"/>
        <w:jc w:val="both"/>
        <w:rPr>
          <w:sz w:val="20"/>
          <w:szCs w:val="20"/>
        </w:rPr>
      </w:pPr>
    </w:p>
    <w:p w14:paraId="200A3930" w14:textId="77777777" w:rsidR="00C2039A" w:rsidRDefault="00C2039A" w:rsidP="0077135B">
      <w:pPr>
        <w:ind w:left="567"/>
        <w:jc w:val="both"/>
        <w:rPr>
          <w:sz w:val="20"/>
          <w:szCs w:val="20"/>
        </w:rPr>
      </w:pPr>
    </w:p>
    <w:p w14:paraId="4340A3CE" w14:textId="77777777" w:rsidR="00C2039A" w:rsidRDefault="00C2039A" w:rsidP="0077135B">
      <w:pPr>
        <w:ind w:left="567"/>
        <w:jc w:val="both"/>
        <w:rPr>
          <w:sz w:val="20"/>
          <w:szCs w:val="20"/>
        </w:rPr>
      </w:pPr>
    </w:p>
    <w:p w14:paraId="21D8E69C" w14:textId="77777777" w:rsidR="00C2039A" w:rsidRDefault="00C2039A" w:rsidP="0077135B">
      <w:pPr>
        <w:ind w:left="567"/>
        <w:jc w:val="both"/>
        <w:rPr>
          <w:sz w:val="20"/>
          <w:szCs w:val="20"/>
        </w:rPr>
      </w:pPr>
    </w:p>
    <w:p w14:paraId="1913C12C" w14:textId="77777777" w:rsidR="00C2039A" w:rsidRDefault="00C2039A" w:rsidP="0077135B">
      <w:pPr>
        <w:ind w:left="567"/>
        <w:jc w:val="both"/>
        <w:rPr>
          <w:sz w:val="20"/>
          <w:szCs w:val="20"/>
        </w:rPr>
      </w:pPr>
    </w:p>
    <w:p w14:paraId="25E667F0" w14:textId="77777777" w:rsidR="00C2039A" w:rsidRDefault="00C2039A" w:rsidP="0077135B">
      <w:pPr>
        <w:ind w:left="567"/>
        <w:jc w:val="both"/>
        <w:rPr>
          <w:sz w:val="20"/>
          <w:szCs w:val="20"/>
        </w:rPr>
      </w:pPr>
    </w:p>
    <w:p w14:paraId="132E2973" w14:textId="77777777" w:rsidR="00C2039A" w:rsidRDefault="00C2039A" w:rsidP="0077135B">
      <w:pPr>
        <w:ind w:left="567"/>
        <w:jc w:val="both"/>
        <w:rPr>
          <w:sz w:val="20"/>
          <w:szCs w:val="20"/>
        </w:rPr>
      </w:pPr>
    </w:p>
    <w:p w14:paraId="6CF8CA49" w14:textId="77777777" w:rsidR="00C2039A" w:rsidRDefault="00C2039A" w:rsidP="0077135B">
      <w:pPr>
        <w:ind w:left="567"/>
        <w:jc w:val="both"/>
        <w:rPr>
          <w:sz w:val="20"/>
          <w:szCs w:val="20"/>
        </w:rPr>
      </w:pPr>
    </w:p>
    <w:p w14:paraId="1F75447D" w14:textId="77777777" w:rsidR="00C2039A" w:rsidRDefault="00C2039A" w:rsidP="0077135B">
      <w:pPr>
        <w:ind w:left="567"/>
        <w:jc w:val="both"/>
        <w:rPr>
          <w:sz w:val="20"/>
          <w:szCs w:val="20"/>
        </w:rPr>
      </w:pPr>
      <w:bookmarkStart w:id="5" w:name="_GoBack"/>
      <w:bookmarkEnd w:id="5"/>
    </w:p>
    <w:p w14:paraId="70D12D86" w14:textId="77777777" w:rsidR="00C2039A" w:rsidRDefault="00C2039A" w:rsidP="0077135B">
      <w:pPr>
        <w:ind w:left="567"/>
        <w:jc w:val="both"/>
        <w:rPr>
          <w:sz w:val="20"/>
          <w:szCs w:val="20"/>
        </w:rPr>
      </w:pPr>
    </w:p>
    <w:p w14:paraId="3F78089E" w14:textId="77777777" w:rsidR="005445C7" w:rsidRDefault="005445C7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48D60FD4" w14:textId="77777777" w:rsidR="00F447E5" w:rsidRPr="008B58DE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7EAE5A4D" w14:textId="77777777" w:rsidR="00E70701" w:rsidRPr="008B58DE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8B58DE">
        <w:rPr>
          <w:rFonts w:ascii="Arial" w:hAnsi="Arial" w:cs="Arial"/>
          <w:b/>
          <w:sz w:val="18"/>
          <w:szCs w:val="18"/>
        </w:rPr>
        <w:t>Г</w:t>
      </w:r>
      <w:r w:rsidR="00E70701" w:rsidRPr="008B58DE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66A0D19C" w:rsidR="00607BFD" w:rsidRPr="00E474BA" w:rsidRDefault="008F6127" w:rsidP="00EA3EB0">
      <w:pPr>
        <w:jc w:val="center"/>
      </w:pPr>
      <w:r w:rsidRPr="008B58DE">
        <w:rPr>
          <w:rFonts w:ascii="Arial" w:hAnsi="Arial" w:cs="Arial"/>
          <w:b/>
          <w:sz w:val="18"/>
          <w:szCs w:val="18"/>
        </w:rPr>
        <w:t>20</w:t>
      </w:r>
      <w:r w:rsidR="00F447E5" w:rsidRPr="008B58DE">
        <w:rPr>
          <w:rFonts w:ascii="Arial" w:hAnsi="Arial" w:cs="Arial"/>
          <w:b/>
          <w:sz w:val="18"/>
          <w:szCs w:val="18"/>
        </w:rPr>
        <w:t>2</w:t>
      </w:r>
      <w:r w:rsidR="00C2039A" w:rsidRPr="008B58DE">
        <w:rPr>
          <w:rFonts w:ascii="Arial" w:hAnsi="Arial" w:cs="Arial"/>
          <w:b/>
          <w:sz w:val="18"/>
          <w:szCs w:val="18"/>
        </w:rPr>
        <w:t>2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B1E05A5" w14:textId="76670374" w:rsidR="00E70701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70C9CBB1" w14:textId="66D8BBFC" w:rsidR="00556582" w:rsidRDefault="00427847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B5234C">
        <w:rPr>
          <w:rFonts w:asciiTheme="majorHAnsi" w:hAnsiTheme="majorHAnsi"/>
          <w:highlight w:val="lightGray"/>
        </w:rPr>
        <w:fldChar w:fldCharType="begin"/>
      </w:r>
      <w:r w:rsidRPr="00B5234C">
        <w:rPr>
          <w:rFonts w:asciiTheme="majorHAnsi" w:hAnsiTheme="majorHAnsi"/>
          <w:highlight w:val="lightGray"/>
        </w:rPr>
        <w:instrText xml:space="preserve"> TOC \o "1-3" \u </w:instrText>
      </w:r>
      <w:r w:rsidRPr="00B5234C">
        <w:rPr>
          <w:rFonts w:asciiTheme="majorHAnsi" w:hAnsiTheme="majorHAnsi"/>
          <w:highlight w:val="lightGray"/>
        </w:rPr>
        <w:fldChar w:fldCharType="separate"/>
      </w:r>
      <w:r w:rsidR="00556582">
        <w:rPr>
          <w:noProof/>
        </w:rPr>
        <w:t>1. ВВОДНЫЕ ПОЛОЖЕНИЯ</w:t>
      </w:r>
      <w:r w:rsidR="00556582">
        <w:rPr>
          <w:noProof/>
        </w:rPr>
        <w:tab/>
      </w:r>
      <w:r w:rsidR="00556582">
        <w:rPr>
          <w:noProof/>
        </w:rPr>
        <w:fldChar w:fldCharType="begin"/>
      </w:r>
      <w:r w:rsidR="00556582">
        <w:rPr>
          <w:noProof/>
        </w:rPr>
        <w:instrText xml:space="preserve"> PAGEREF _Toc88642238 \h </w:instrText>
      </w:r>
      <w:r w:rsidR="00556582">
        <w:rPr>
          <w:noProof/>
        </w:rPr>
      </w:r>
      <w:r w:rsidR="00556582">
        <w:rPr>
          <w:noProof/>
        </w:rPr>
        <w:fldChar w:fldCharType="separate"/>
      </w:r>
      <w:r w:rsidR="008D0139">
        <w:rPr>
          <w:noProof/>
        </w:rPr>
        <w:t>4</w:t>
      </w:r>
      <w:r w:rsidR="00556582">
        <w:rPr>
          <w:noProof/>
        </w:rPr>
        <w:fldChar w:fldCharType="end"/>
      </w:r>
    </w:p>
    <w:p w14:paraId="08983E3D" w14:textId="53746C5C" w:rsidR="00556582" w:rsidRDefault="00556582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НАЗНАЧЕНИЕ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_Toc88642239 \h </w:instrText>
      </w:r>
      <w:r>
        <w:rPr>
          <w:noProof/>
        </w:rPr>
      </w:r>
      <w:r>
        <w:rPr>
          <w:noProof/>
        </w:rPr>
        <w:fldChar w:fldCharType="separate"/>
      </w:r>
      <w:r w:rsidR="008D0139">
        <w:rPr>
          <w:noProof/>
        </w:rPr>
        <w:t>4</w:t>
      </w:r>
      <w:r>
        <w:rPr>
          <w:noProof/>
        </w:rPr>
        <w:fldChar w:fldCharType="end"/>
      </w:r>
    </w:p>
    <w:p w14:paraId="5398643B" w14:textId="3C850AF9" w:rsidR="00556582" w:rsidRDefault="00556582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ОБЛАСТЬ</w:t>
      </w:r>
      <w:r w:rsidRPr="003C50B4">
        <w:rPr>
          <w:i/>
          <w:noProof/>
        </w:rPr>
        <w:t xml:space="preserve"> </w:t>
      </w:r>
      <w:r>
        <w:rPr>
          <w:noProof/>
        </w:rPr>
        <w:t>ДЕЙСТВИЯ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_Toc88642240 \h </w:instrText>
      </w:r>
      <w:r>
        <w:rPr>
          <w:noProof/>
        </w:rPr>
      </w:r>
      <w:r>
        <w:rPr>
          <w:noProof/>
        </w:rPr>
        <w:fldChar w:fldCharType="separate"/>
      </w:r>
      <w:r w:rsidR="008D0139">
        <w:rPr>
          <w:noProof/>
        </w:rPr>
        <w:t>4</w:t>
      </w:r>
      <w:r>
        <w:rPr>
          <w:noProof/>
        </w:rPr>
        <w:fldChar w:fldCharType="end"/>
      </w:r>
    </w:p>
    <w:p w14:paraId="1849FC82" w14:textId="3133A8ED" w:rsidR="00556582" w:rsidRDefault="00556582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ПЕРИОД ДЕЙСТВИЯ И ПОРЯДОК ОБЕСПЕЧЕНИЯ ИСПОЛНЕНИЯ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_Toc88642241 \h </w:instrText>
      </w:r>
      <w:r>
        <w:rPr>
          <w:noProof/>
        </w:rPr>
      </w:r>
      <w:r>
        <w:rPr>
          <w:noProof/>
        </w:rPr>
        <w:fldChar w:fldCharType="separate"/>
      </w:r>
      <w:r w:rsidR="008D0139">
        <w:rPr>
          <w:noProof/>
        </w:rPr>
        <w:t>4</w:t>
      </w:r>
      <w:r>
        <w:rPr>
          <w:noProof/>
        </w:rPr>
        <w:fldChar w:fldCharType="end"/>
      </w:r>
    </w:p>
    <w:p w14:paraId="6968CF3B" w14:textId="25E45C80" w:rsidR="00556582" w:rsidRDefault="00556582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 ГЛОССАРИЙ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_Toc88642242 \h </w:instrText>
      </w:r>
      <w:r>
        <w:rPr>
          <w:noProof/>
        </w:rPr>
      </w:r>
      <w:r>
        <w:rPr>
          <w:noProof/>
        </w:rPr>
        <w:fldChar w:fldCharType="separate"/>
      </w:r>
      <w:r w:rsidR="008D0139">
        <w:rPr>
          <w:noProof/>
        </w:rPr>
        <w:t>5</w:t>
      </w:r>
      <w:r>
        <w:rPr>
          <w:noProof/>
        </w:rPr>
        <w:fldChar w:fldCharType="end"/>
      </w:r>
    </w:p>
    <w:p w14:paraId="74E2F9A0" w14:textId="44BD6128" w:rsidR="00556582" w:rsidRDefault="00556582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2.1. СОКРАЩЕНИЯ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_Toc88642243 \h </w:instrText>
      </w:r>
      <w:r>
        <w:rPr>
          <w:noProof/>
        </w:rPr>
      </w:r>
      <w:r>
        <w:rPr>
          <w:noProof/>
        </w:rPr>
        <w:fldChar w:fldCharType="separate"/>
      </w:r>
      <w:r w:rsidR="008D0139">
        <w:rPr>
          <w:noProof/>
        </w:rPr>
        <w:t>5</w:t>
      </w:r>
      <w:r>
        <w:rPr>
          <w:noProof/>
        </w:rPr>
        <w:fldChar w:fldCharType="end"/>
      </w:r>
    </w:p>
    <w:p w14:paraId="428F5E3E" w14:textId="30452063" w:rsidR="00556582" w:rsidRDefault="00556582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3. ОБЩИЕ ПОЛОЖЕНИЯ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_Toc88642244 \h </w:instrText>
      </w:r>
      <w:r>
        <w:rPr>
          <w:noProof/>
        </w:rPr>
      </w:r>
      <w:r>
        <w:rPr>
          <w:noProof/>
        </w:rPr>
        <w:fldChar w:fldCharType="separate"/>
      </w:r>
      <w:r w:rsidR="008D0139">
        <w:rPr>
          <w:noProof/>
        </w:rPr>
        <w:t>5</w:t>
      </w:r>
      <w:r>
        <w:rPr>
          <w:noProof/>
        </w:rPr>
        <w:fldChar w:fldCharType="end"/>
      </w:r>
    </w:p>
    <w:p w14:paraId="111F58C0" w14:textId="66F83C2C" w:rsidR="00556582" w:rsidRDefault="00556582">
      <w:pPr>
        <w:pStyle w:val="12"/>
        <w:tabs>
          <w:tab w:val="left" w:pos="48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4.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_Toc88642245 \h </w:instrText>
      </w:r>
      <w:r>
        <w:rPr>
          <w:noProof/>
        </w:rPr>
      </w:r>
      <w:r>
        <w:rPr>
          <w:noProof/>
        </w:rPr>
        <w:fldChar w:fldCharType="separate"/>
      </w:r>
      <w:r w:rsidR="008D0139">
        <w:rPr>
          <w:noProof/>
        </w:rPr>
        <w:t>8</w:t>
      </w:r>
      <w:r>
        <w:rPr>
          <w:noProof/>
        </w:rPr>
        <w:fldChar w:fldCharType="end"/>
      </w:r>
    </w:p>
    <w:p w14:paraId="7A9C8AA0" w14:textId="5C294564" w:rsidR="00556582" w:rsidRDefault="00556582">
      <w:pPr>
        <w:pStyle w:val="12"/>
        <w:tabs>
          <w:tab w:val="left" w:pos="48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5.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_Toc88642246 \h </w:instrText>
      </w:r>
      <w:r>
        <w:rPr>
          <w:noProof/>
        </w:rPr>
      </w:r>
      <w:r>
        <w:rPr>
          <w:noProof/>
        </w:rPr>
        <w:fldChar w:fldCharType="separate"/>
      </w:r>
      <w:r w:rsidR="008D0139">
        <w:rPr>
          <w:noProof/>
        </w:rPr>
        <w:t>9</w:t>
      </w:r>
      <w:r>
        <w:rPr>
          <w:noProof/>
        </w:rPr>
        <w:fldChar w:fldCharType="end"/>
      </w:r>
    </w:p>
    <w:p w14:paraId="627F03E6" w14:textId="3657EC43" w:rsidR="00556582" w:rsidRDefault="00556582">
      <w:pPr>
        <w:pStyle w:val="12"/>
        <w:tabs>
          <w:tab w:val="left" w:pos="48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ПОРЯДОК И НОРМЫ ХРАНЕНИЯ И ТРАНСПОРТИРОВАНИЯ ПОЖАРОВЗРЫВООПАСНЫХ ВЕЩЕСТВ И МАТЕРИАЛОВ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_Toc88642247 \h </w:instrText>
      </w:r>
      <w:r>
        <w:rPr>
          <w:noProof/>
        </w:rPr>
      </w:r>
      <w:r>
        <w:rPr>
          <w:noProof/>
        </w:rPr>
        <w:fldChar w:fldCharType="separate"/>
      </w:r>
      <w:r w:rsidR="008D0139">
        <w:rPr>
          <w:noProof/>
        </w:rPr>
        <w:t>10</w:t>
      </w:r>
      <w:r>
        <w:rPr>
          <w:noProof/>
        </w:rPr>
        <w:fldChar w:fldCharType="end"/>
      </w:r>
    </w:p>
    <w:p w14:paraId="3DC57E6C" w14:textId="0CED8418" w:rsidR="00556582" w:rsidRDefault="00556582">
      <w:pPr>
        <w:pStyle w:val="12"/>
        <w:tabs>
          <w:tab w:val="left" w:pos="48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7.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ПОРЯДОК ОСМОТРА И ЗАКРЫТИЯ ПОМЕЩЕНИЙ ПО ОКОНЧАНИИ РАБОТЫ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_Toc88642248 \h </w:instrText>
      </w:r>
      <w:r>
        <w:rPr>
          <w:noProof/>
        </w:rPr>
      </w:r>
      <w:r>
        <w:rPr>
          <w:noProof/>
        </w:rPr>
        <w:fldChar w:fldCharType="separate"/>
      </w:r>
      <w:r w:rsidR="008D0139">
        <w:rPr>
          <w:noProof/>
        </w:rPr>
        <w:t>12</w:t>
      </w:r>
      <w:r>
        <w:rPr>
          <w:noProof/>
        </w:rPr>
        <w:fldChar w:fldCharType="end"/>
      </w:r>
    </w:p>
    <w:p w14:paraId="5C8FD657" w14:textId="7ADBF0B3" w:rsidR="00556582" w:rsidRDefault="00556582">
      <w:pPr>
        <w:pStyle w:val="12"/>
        <w:tabs>
          <w:tab w:val="left" w:pos="48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8.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РАСПОЛОЖЕНИЕ МЕСТ ДЛЯ КУРЕНИЯ, ПРИМЕНЕНИЯ ОТКРЫТОГО ОГНЯ, ПРОЕЗДА ТРАНСПОРТА И ПРОВЕДЕНИЯ ОГНЕВЫХ ИЛИ ИНЫХ ПОЖАРООПАСНЫХ РАБОТ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_Toc88642249 \h </w:instrText>
      </w:r>
      <w:r>
        <w:rPr>
          <w:noProof/>
        </w:rPr>
      </w:r>
      <w:r>
        <w:rPr>
          <w:noProof/>
        </w:rPr>
        <w:fldChar w:fldCharType="separate"/>
      </w:r>
      <w:r w:rsidR="008D0139">
        <w:rPr>
          <w:noProof/>
        </w:rPr>
        <w:t>13</w:t>
      </w:r>
      <w:r>
        <w:rPr>
          <w:noProof/>
        </w:rPr>
        <w:fldChar w:fldCharType="end"/>
      </w:r>
    </w:p>
    <w:p w14:paraId="151EB108" w14:textId="202054F5" w:rsidR="00556582" w:rsidRDefault="00556582">
      <w:pPr>
        <w:pStyle w:val="12"/>
        <w:tabs>
          <w:tab w:val="left" w:pos="48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9.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ПОРЯДОК СБОРА, ХРАНЕНИЯ И УДАЛЕНИЯ ГОРЮЧИХ ВЕЩЕСТВ И МАТЕРИАЛОВ, СОДЕРЖАНИЯ И ХРАНЕНИЯ СПЕЦОДЕЖДЫ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_Toc88642250 \h </w:instrText>
      </w:r>
      <w:r>
        <w:rPr>
          <w:noProof/>
        </w:rPr>
      </w:r>
      <w:r>
        <w:rPr>
          <w:noProof/>
        </w:rPr>
        <w:fldChar w:fldCharType="separate"/>
      </w:r>
      <w:r w:rsidR="008D0139">
        <w:rPr>
          <w:noProof/>
        </w:rPr>
        <w:t>14</w:t>
      </w:r>
      <w:r>
        <w:rPr>
          <w:noProof/>
        </w:rPr>
        <w:fldChar w:fldCharType="end"/>
      </w:r>
    </w:p>
    <w:p w14:paraId="557A492F" w14:textId="6870443E" w:rsidR="00556582" w:rsidRDefault="00556582">
      <w:pPr>
        <w:pStyle w:val="1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10.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ДОПУСТИМОЕ КОЛИЧЕСТВО ЕДИНОВРЕМЕННО НАХОДЯЩИХСЯ В ПОМЕЩЕНИЯХ СЫРЬЯ, ПОЛУФАБРИКАТОВ И ГОТОВОЙ ПРОДУКЦИИ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_Toc88642251 \h </w:instrText>
      </w:r>
      <w:r>
        <w:rPr>
          <w:noProof/>
        </w:rPr>
      </w:r>
      <w:r>
        <w:rPr>
          <w:noProof/>
        </w:rPr>
        <w:fldChar w:fldCharType="separate"/>
      </w:r>
      <w:r w:rsidR="008D0139">
        <w:rPr>
          <w:noProof/>
        </w:rPr>
        <w:t>15</w:t>
      </w:r>
      <w:r>
        <w:rPr>
          <w:noProof/>
        </w:rPr>
        <w:fldChar w:fldCharType="end"/>
      </w:r>
    </w:p>
    <w:p w14:paraId="4F5682A4" w14:textId="2480F2C4" w:rsidR="00556582" w:rsidRDefault="00556582">
      <w:pPr>
        <w:pStyle w:val="1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11.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ПОРЯДОК И ПЕРИОДИЧНОСТЬ УБОРКИ ГОРЮЧИХ ОТХОДОВ И ПЫЛИ, ХРАНЕНИЯ ПРОМАСЛЕННОЙ СПЕЦОДЕЖДЫ, ВЕТОШИ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_Toc88642252 \h </w:instrText>
      </w:r>
      <w:r>
        <w:rPr>
          <w:noProof/>
        </w:rPr>
      </w:r>
      <w:r>
        <w:rPr>
          <w:noProof/>
        </w:rPr>
        <w:fldChar w:fldCharType="separate"/>
      </w:r>
      <w:r w:rsidR="008D0139">
        <w:rPr>
          <w:noProof/>
        </w:rPr>
        <w:t>16</w:t>
      </w:r>
      <w:r>
        <w:rPr>
          <w:noProof/>
        </w:rPr>
        <w:fldChar w:fldCharType="end"/>
      </w:r>
    </w:p>
    <w:p w14:paraId="44DE9D01" w14:textId="5D7505BE" w:rsidR="00556582" w:rsidRDefault="00556582">
      <w:pPr>
        <w:pStyle w:val="1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12.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ПРЕДЕЛЬНЫЕ ПОКАЗАНИЯ КОНТРОЛЬНО-ИЗМЕРИТЕЛЬНЫХ ПРИБОРОВ (МАНОМЕТРЫ, ТЕРМОМЕТРЫ И ДР.), ОТКЛОНЕНИЯ ОТ КОТОРЫХ МОГУТ ВЫЗВАТЬ ПОЖАР ИЛИ ВЗРЫВ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_Toc88642253 \h </w:instrText>
      </w:r>
      <w:r>
        <w:rPr>
          <w:noProof/>
        </w:rPr>
      </w:r>
      <w:r>
        <w:rPr>
          <w:noProof/>
        </w:rPr>
        <w:fldChar w:fldCharType="separate"/>
      </w:r>
      <w:r w:rsidR="008D0139">
        <w:rPr>
          <w:noProof/>
        </w:rPr>
        <w:t>17</w:t>
      </w:r>
      <w:r>
        <w:rPr>
          <w:noProof/>
        </w:rPr>
        <w:fldChar w:fldCharType="end"/>
      </w:r>
    </w:p>
    <w:p w14:paraId="2B39F785" w14:textId="5C2231D0" w:rsidR="00556582" w:rsidRDefault="00556582">
      <w:pPr>
        <w:pStyle w:val="1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13.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</w:r>
      <w:r>
        <w:rPr>
          <w:noProof/>
        </w:rPr>
        <w:tab/>
      </w:r>
      <w:r w:rsidR="006052A4">
        <w:rPr>
          <w:noProof/>
        </w:rPr>
        <w:t>21</w:t>
      </w:r>
    </w:p>
    <w:p w14:paraId="69D98015" w14:textId="660FA57F" w:rsidR="00556582" w:rsidRDefault="00556582">
      <w:pPr>
        <w:pStyle w:val="1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14.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ДОПУСТИМОЕ (ПРЕДЕЛЬНОЕ) КОЛИЧЕСТВО ЛЮДЕЙ, КОТОРЫЕ МОГУТ ОДНОВРЕМЕННО НАХОДИТЬСЯ НА ОБЪЕКТЕ ЗАЩИТЫ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_Toc88642255 \h </w:instrText>
      </w:r>
      <w:r>
        <w:rPr>
          <w:noProof/>
        </w:rPr>
      </w:r>
      <w:r>
        <w:rPr>
          <w:noProof/>
        </w:rPr>
        <w:fldChar w:fldCharType="separate"/>
      </w:r>
      <w:r w:rsidR="008D0139">
        <w:rPr>
          <w:noProof/>
        </w:rPr>
        <w:t>19</w:t>
      </w:r>
      <w:r>
        <w:rPr>
          <w:noProof/>
        </w:rPr>
        <w:fldChar w:fldCharType="end"/>
      </w:r>
    </w:p>
    <w:p w14:paraId="58138C81" w14:textId="014CED34" w:rsidR="00556582" w:rsidRDefault="00556582">
      <w:pPr>
        <w:pStyle w:val="1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lastRenderedPageBreak/>
        <w:t>15.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Лица, ответственные за обеспечение пожарной безопасности (по направлениям) (допускается объединять зоны ответственности, если за них отвечает одно лицо)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_Toc88642256 \h </w:instrText>
      </w:r>
      <w:r>
        <w:rPr>
          <w:noProof/>
        </w:rPr>
      </w:r>
      <w:r>
        <w:rPr>
          <w:noProof/>
        </w:rPr>
        <w:fldChar w:fldCharType="separate"/>
      </w:r>
      <w:r w:rsidR="008D0139">
        <w:rPr>
          <w:noProof/>
        </w:rPr>
        <w:t>20</w:t>
      </w:r>
      <w:r>
        <w:rPr>
          <w:noProof/>
        </w:rPr>
        <w:fldChar w:fldCharType="end"/>
      </w:r>
    </w:p>
    <w:p w14:paraId="010219C4" w14:textId="7F34A539" w:rsidR="00556582" w:rsidRDefault="00556582">
      <w:pPr>
        <w:pStyle w:val="1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16.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Ссылки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_Toc88642257 \h </w:instrText>
      </w:r>
      <w:r>
        <w:rPr>
          <w:noProof/>
        </w:rPr>
      </w:r>
      <w:r>
        <w:rPr>
          <w:noProof/>
        </w:rPr>
        <w:fldChar w:fldCharType="separate"/>
      </w:r>
      <w:r w:rsidR="008D0139">
        <w:rPr>
          <w:noProof/>
        </w:rPr>
        <w:t>22</w:t>
      </w:r>
      <w:r>
        <w:rPr>
          <w:noProof/>
        </w:rPr>
        <w:fldChar w:fldCharType="end"/>
      </w:r>
    </w:p>
    <w:p w14:paraId="170C51F2" w14:textId="7139B1B1" w:rsidR="0069346D" w:rsidRPr="00C2039A" w:rsidRDefault="00427847" w:rsidP="00761B6C">
      <w:pPr>
        <w:tabs>
          <w:tab w:val="right" w:leader="dot" w:pos="9720"/>
        </w:tabs>
        <w:spacing w:before="240" w:after="240"/>
        <w:jc w:val="both"/>
        <w:rPr>
          <w:color w:val="000000"/>
        </w:rPr>
      </w:pPr>
      <w:r w:rsidRPr="00B5234C">
        <w:rPr>
          <w:rFonts w:asciiTheme="majorHAnsi" w:hAnsiTheme="majorHAnsi"/>
          <w:sz w:val="20"/>
          <w:highlight w:val="lightGray"/>
        </w:rPr>
        <w:fldChar w:fldCharType="end"/>
      </w:r>
    </w:p>
    <w:p w14:paraId="7F85AD8D" w14:textId="77777777" w:rsidR="0069346D" w:rsidRPr="0069346D" w:rsidRDefault="0069346D" w:rsidP="0069346D">
      <w:pPr>
        <w:tabs>
          <w:tab w:val="left" w:pos="540"/>
        </w:tabs>
        <w:autoSpaceDE w:val="0"/>
        <w:autoSpaceDN w:val="0"/>
        <w:adjustRightInd w:val="0"/>
        <w:spacing w:before="60" w:after="240"/>
        <w:jc w:val="both"/>
        <w:rPr>
          <w:highlight w:val="lightGray"/>
        </w:rPr>
      </w:pPr>
    </w:p>
    <w:p w14:paraId="48A9F60F" w14:textId="77777777" w:rsidR="00E91883" w:rsidRPr="00E474BA" w:rsidRDefault="00E91883" w:rsidP="00825258">
      <w:pPr>
        <w:jc w:val="both"/>
        <w:sectPr w:rsidR="00E91883" w:rsidRPr="00E474BA" w:rsidSect="00E217B4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 w:rsidP="00210174">
      <w:pPr>
        <w:pStyle w:val="10"/>
      </w:pPr>
      <w:bookmarkStart w:id="11" w:name="_Toc88642238"/>
      <w:r w:rsidRPr="00E474BA">
        <w:t xml:space="preserve">1. </w:t>
      </w:r>
      <w:r w:rsidR="00FC222C" w:rsidRPr="00E474BA">
        <w:t>ВВОДНЫЕ ПОЛОЖЕНИЯ</w:t>
      </w:r>
      <w:bookmarkEnd w:id="11"/>
    </w:p>
    <w:p w14:paraId="35B7D3F0" w14:textId="748AA55D" w:rsidR="00E70701" w:rsidRPr="00E474BA" w:rsidRDefault="008C16F8" w:rsidP="00EE56E1">
      <w:pPr>
        <w:pStyle w:val="20"/>
        <w:rPr>
          <w:i/>
        </w:rPr>
      </w:pPr>
      <w:bookmarkStart w:id="12" w:name="_Toc88642239"/>
      <w:r w:rsidRPr="00E474BA">
        <w:t>НАЗНАЧЕНИЕ</w:t>
      </w:r>
      <w:bookmarkEnd w:id="12"/>
    </w:p>
    <w:p w14:paraId="7C5E0A4F" w14:textId="21B38AE6" w:rsidR="00C271E4" w:rsidRPr="00AE73B9" w:rsidRDefault="00FC2CBA" w:rsidP="00AE73B9">
      <w:pPr>
        <w:spacing w:before="240" w:after="240"/>
        <w:jc w:val="both"/>
      </w:pPr>
      <w:r w:rsidRPr="00AD6D17">
        <w:t>Настоящ</w:t>
      </w:r>
      <w:r w:rsidR="00D11B8E" w:rsidRPr="00AD6D17">
        <w:t>ая</w:t>
      </w:r>
      <w:r w:rsidRPr="00AD6D17">
        <w:t xml:space="preserve"> </w:t>
      </w:r>
      <w:r w:rsidR="00EE676E" w:rsidRPr="00C2039A">
        <w:t>И</w:t>
      </w:r>
      <w:r w:rsidR="00EA5EAE" w:rsidRPr="00C2039A">
        <w:t>нструкция</w:t>
      </w:r>
      <w:r w:rsidR="00EE676E" w:rsidRPr="00C2039A">
        <w:t xml:space="preserve"> о мерах пожарной безопасности устанавливает требования пожарной безопасности, определяющие правила поведения людей, порядок организации деятельности и содержания</w:t>
      </w:r>
      <w:r w:rsidR="00AD6D17" w:rsidRPr="00C2039A">
        <w:t xml:space="preserve"> </w:t>
      </w:r>
      <w:r w:rsidR="00C2039A" w:rsidRPr="00C2039A">
        <w:t xml:space="preserve">для открытого склада товарно-материальных ценностей на территории базы «Куюмба» управления логистикой и складским комплексом </w:t>
      </w:r>
      <w:r w:rsidR="007C3D69">
        <w:t>ООО «Славнефть-Красноярскнефтегаз»</w:t>
      </w:r>
      <w:r w:rsidR="00C271E4" w:rsidRPr="00C2039A">
        <w:t>.</w:t>
      </w:r>
    </w:p>
    <w:p w14:paraId="7FC6FB32" w14:textId="1CC874C2" w:rsidR="00EE676E" w:rsidRDefault="00EE676E" w:rsidP="00872633">
      <w:pPr>
        <w:pStyle w:val="aff0"/>
        <w:spacing w:before="240" w:after="60"/>
        <w:ind w:left="0"/>
        <w:contextualSpacing w:val="0"/>
        <w:jc w:val="both"/>
      </w:pPr>
      <w:r>
        <w:t xml:space="preserve">Настоящая Инструкция о мерах пожарной безопасности разработана с учетом требований постановления Правительства РФ от 16.09.2020 № 1479 «Об утверждении Правил противопожарного режима в Российской Федерации», Методических указаний </w:t>
      </w:r>
      <w:r w:rsidR="007C3D69">
        <w:t>ООО «Славнефть-Красноярскнефтегаз»</w:t>
      </w:r>
      <w:r>
        <w:t xml:space="preserve"> № П3-05 М-0159 ЮЛ-428 «Разработка инструкций о мерах пожарной безопасности для объектов </w:t>
      </w:r>
      <w:r w:rsidR="007C3D69">
        <w:t>ООО «Славнефть-Красноярскнефтегаз»</w:t>
      </w:r>
      <w:r>
        <w:t>.</w:t>
      </w:r>
    </w:p>
    <w:p w14:paraId="6BE5525E" w14:textId="6E278B4C" w:rsidR="00E70701" w:rsidRPr="00E474BA" w:rsidRDefault="00973A8F" w:rsidP="00EE56E1">
      <w:pPr>
        <w:pStyle w:val="20"/>
        <w:rPr>
          <w:i/>
        </w:rPr>
      </w:pPr>
      <w:bookmarkStart w:id="13" w:name="_Toc88642240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3"/>
    </w:p>
    <w:p w14:paraId="208701A5" w14:textId="77777777" w:rsidR="00250408" w:rsidRDefault="0006032F" w:rsidP="00250408">
      <w:pPr>
        <w:tabs>
          <w:tab w:val="left" w:pos="851"/>
        </w:tabs>
        <w:spacing w:before="240"/>
        <w:jc w:val="both"/>
        <w:rPr>
          <w:lang w:eastAsia="ru-RU"/>
        </w:rPr>
      </w:pPr>
      <w:r w:rsidRPr="00AD6D17">
        <w:rPr>
          <w:lang w:eastAsia="ru-RU"/>
        </w:rPr>
        <w:t>Настоящ</w:t>
      </w:r>
      <w:r w:rsidR="00D11B8E" w:rsidRPr="00AD6D17">
        <w:rPr>
          <w:lang w:eastAsia="ru-RU"/>
        </w:rPr>
        <w:t>ая</w:t>
      </w:r>
      <w:r w:rsidRPr="00AD6D17">
        <w:rPr>
          <w:lang w:eastAsia="ru-RU"/>
        </w:rPr>
        <w:t xml:space="preserve"> </w:t>
      </w:r>
      <w:r w:rsidR="00EE676E">
        <w:t>И</w:t>
      </w:r>
      <w:r w:rsidR="00EA5EAE">
        <w:t>нструкция</w:t>
      </w:r>
      <w:r w:rsidR="00EA5EAE" w:rsidRPr="00AD6D17">
        <w:rPr>
          <w:lang w:eastAsia="ru-RU"/>
        </w:rPr>
        <w:t xml:space="preserve"> </w:t>
      </w:r>
      <w:r w:rsidR="00EE676E">
        <w:rPr>
          <w:lang w:eastAsia="ru-RU"/>
        </w:rPr>
        <w:t xml:space="preserve">о мерах пожарной безопасности </w:t>
      </w:r>
      <w:r w:rsidRPr="00AD6D17">
        <w:rPr>
          <w:lang w:eastAsia="ru-RU"/>
        </w:rPr>
        <w:t>обязател</w:t>
      </w:r>
      <w:r w:rsidR="00D11B8E" w:rsidRPr="00AD6D17">
        <w:rPr>
          <w:lang w:eastAsia="ru-RU"/>
        </w:rPr>
        <w:t>ьна</w:t>
      </w:r>
      <w:r w:rsidRPr="00AD6D17">
        <w:rPr>
          <w:lang w:eastAsia="ru-RU"/>
        </w:rPr>
        <w:t xml:space="preserve"> для исполнения </w:t>
      </w:r>
      <w:r w:rsidR="00066726" w:rsidRPr="00280750">
        <w:rPr>
          <w:lang w:eastAsia="ru-RU"/>
        </w:rPr>
        <w:t>работниками</w:t>
      </w:r>
      <w:r w:rsidR="00250408">
        <w:rPr>
          <w:lang w:eastAsia="ru-RU"/>
        </w:rPr>
        <w:t>:</w:t>
      </w:r>
    </w:p>
    <w:p w14:paraId="6E8265B1" w14:textId="309B76C6" w:rsidR="0006032F" w:rsidRDefault="00280750" w:rsidP="00250408">
      <w:pPr>
        <w:pStyle w:val="aff0"/>
        <w:numPr>
          <w:ilvl w:val="0"/>
          <w:numId w:val="50"/>
        </w:numPr>
        <w:spacing w:before="60"/>
        <w:ind w:left="567" w:hanging="397"/>
        <w:contextualSpacing w:val="0"/>
        <w:jc w:val="both"/>
        <w:rPr>
          <w:lang w:eastAsia="ru-RU"/>
        </w:rPr>
      </w:pPr>
      <w:r w:rsidRPr="00280750">
        <w:rPr>
          <w:lang w:eastAsia="ru-RU"/>
        </w:rPr>
        <w:t>базы «Куюмба» управления логистикой и складским комплексом</w:t>
      </w:r>
      <w:r w:rsidR="00872633" w:rsidRPr="00250408">
        <w:rPr>
          <w:lang w:val="x-none" w:eastAsia="ru-RU"/>
        </w:rPr>
        <w:t xml:space="preserve"> </w:t>
      </w:r>
      <w:r w:rsidR="007C3D69" w:rsidRPr="00250408">
        <w:rPr>
          <w:lang w:val="x-none" w:eastAsia="ru-RU"/>
        </w:rPr>
        <w:t>ООО «Славнефть-Красноярскнефтегаз»</w:t>
      </w:r>
      <w:r w:rsidR="00250408">
        <w:rPr>
          <w:lang w:eastAsia="ru-RU"/>
        </w:rPr>
        <w:t>;</w:t>
      </w:r>
    </w:p>
    <w:p w14:paraId="57285827" w14:textId="71FBCE32" w:rsidR="00250408" w:rsidRDefault="00250408" w:rsidP="00250408">
      <w:pPr>
        <w:pStyle w:val="aff0"/>
        <w:numPr>
          <w:ilvl w:val="0"/>
          <w:numId w:val="50"/>
        </w:numPr>
        <w:spacing w:before="60"/>
        <w:ind w:left="567" w:hanging="397"/>
        <w:contextualSpacing w:val="0"/>
        <w:jc w:val="both"/>
        <w:rPr>
          <w:lang w:eastAsia="ru-RU"/>
        </w:rPr>
      </w:pPr>
      <w:r>
        <w:rPr>
          <w:lang w:eastAsia="ru-RU"/>
        </w:rPr>
        <w:t>структурных подразделений, административно подчиненных п</w:t>
      </w:r>
      <w:r w:rsidRPr="00250408">
        <w:rPr>
          <w:lang w:eastAsia="ru-RU"/>
        </w:rPr>
        <w:t>ервому заместителю генерального директора по производству - главному инженеру</w:t>
      </w:r>
      <w:r>
        <w:rPr>
          <w:lang w:eastAsia="ru-RU"/>
        </w:rPr>
        <w:t xml:space="preserve"> </w:t>
      </w:r>
      <w:r w:rsidRPr="00250408">
        <w:rPr>
          <w:lang w:val="x-none" w:eastAsia="ru-RU"/>
        </w:rPr>
        <w:t>ООО «Славнефть-Красноярскнефтегаз»</w:t>
      </w:r>
      <w:r>
        <w:rPr>
          <w:lang w:eastAsia="ru-RU"/>
        </w:rPr>
        <w:t>;</w:t>
      </w:r>
    </w:p>
    <w:p w14:paraId="64223857" w14:textId="6E058D06" w:rsidR="00250408" w:rsidRDefault="00250408" w:rsidP="00250408">
      <w:pPr>
        <w:pStyle w:val="aff0"/>
        <w:numPr>
          <w:ilvl w:val="0"/>
          <w:numId w:val="50"/>
        </w:numPr>
        <w:spacing w:before="60"/>
        <w:ind w:left="567" w:hanging="397"/>
        <w:contextualSpacing w:val="0"/>
        <w:jc w:val="both"/>
        <w:rPr>
          <w:lang w:eastAsia="ru-RU"/>
        </w:rPr>
      </w:pPr>
      <w:r>
        <w:rPr>
          <w:lang w:eastAsia="ru-RU"/>
        </w:rPr>
        <w:t xml:space="preserve">структурных подразделений, административно подчиненных </w:t>
      </w:r>
      <w:r w:rsidRPr="00250408">
        <w:rPr>
          <w:rFonts w:eastAsia="Calibri"/>
          <w:szCs w:val="22"/>
        </w:rPr>
        <w:t xml:space="preserve">заместителю генерального директора по капитальному строительству </w:t>
      </w:r>
      <w:r w:rsidRPr="00250408">
        <w:rPr>
          <w:lang w:val="x-none" w:eastAsia="ru-RU"/>
        </w:rPr>
        <w:t>ООО «Славнефть-Красноярскнефтегаз»</w:t>
      </w:r>
      <w:r>
        <w:rPr>
          <w:lang w:eastAsia="ru-RU"/>
        </w:rPr>
        <w:t>;</w:t>
      </w:r>
    </w:p>
    <w:p w14:paraId="660013EA" w14:textId="769C9F16" w:rsidR="00250408" w:rsidRDefault="00250408" w:rsidP="00250408">
      <w:pPr>
        <w:pStyle w:val="aff0"/>
        <w:numPr>
          <w:ilvl w:val="0"/>
          <w:numId w:val="50"/>
        </w:numPr>
        <w:spacing w:before="60"/>
        <w:ind w:left="567" w:hanging="397"/>
        <w:contextualSpacing w:val="0"/>
        <w:jc w:val="both"/>
        <w:rPr>
          <w:lang w:eastAsia="ru-RU"/>
        </w:rPr>
      </w:pPr>
      <w:r>
        <w:rPr>
          <w:lang w:eastAsia="ru-RU"/>
        </w:rPr>
        <w:t xml:space="preserve">структурных подразделений, административно подчиненных </w:t>
      </w:r>
      <w:r w:rsidRPr="00250408">
        <w:rPr>
          <w:rFonts w:eastAsia="Calibri"/>
          <w:szCs w:val="22"/>
        </w:rPr>
        <w:t xml:space="preserve">заместителю генерального директора по бурению </w:t>
      </w:r>
      <w:r w:rsidRPr="00250408">
        <w:rPr>
          <w:lang w:val="x-none" w:eastAsia="ru-RU"/>
        </w:rPr>
        <w:t>ООО «Славнефть-Красноярскнефтегаз»</w:t>
      </w:r>
      <w:r>
        <w:rPr>
          <w:lang w:eastAsia="ru-RU"/>
        </w:rPr>
        <w:t>;</w:t>
      </w:r>
    </w:p>
    <w:p w14:paraId="1EE7B290" w14:textId="36A0B9C7" w:rsidR="00250408" w:rsidRDefault="00250408" w:rsidP="00250408">
      <w:pPr>
        <w:pStyle w:val="aff0"/>
        <w:numPr>
          <w:ilvl w:val="0"/>
          <w:numId w:val="50"/>
        </w:numPr>
        <w:spacing w:before="60"/>
        <w:ind w:left="567" w:hanging="397"/>
        <w:contextualSpacing w:val="0"/>
        <w:jc w:val="both"/>
        <w:rPr>
          <w:lang w:eastAsia="ru-RU"/>
        </w:rPr>
      </w:pPr>
      <w:r>
        <w:rPr>
          <w:lang w:eastAsia="ru-RU"/>
        </w:rPr>
        <w:t xml:space="preserve">структурных подразделений, административно подчиненных </w:t>
      </w:r>
      <w:r w:rsidRPr="00250408">
        <w:rPr>
          <w:rFonts w:eastAsia="Calibri"/>
          <w:szCs w:val="22"/>
        </w:rPr>
        <w:t xml:space="preserve">заместителю генерального директора - главному геологу </w:t>
      </w:r>
      <w:r w:rsidRPr="00250408">
        <w:rPr>
          <w:lang w:val="x-none" w:eastAsia="ru-RU"/>
        </w:rPr>
        <w:t>ООО «Славнефть-Красноярскнефтегаз»</w:t>
      </w:r>
      <w:r>
        <w:rPr>
          <w:lang w:eastAsia="ru-RU"/>
        </w:rPr>
        <w:t>,</w:t>
      </w:r>
    </w:p>
    <w:p w14:paraId="4F03E3E7" w14:textId="23C080B2" w:rsidR="00250408" w:rsidRDefault="00250408" w:rsidP="00250408">
      <w:pPr>
        <w:spacing w:before="60"/>
        <w:jc w:val="both"/>
        <w:rPr>
          <w:lang w:eastAsia="ru-RU"/>
        </w:rPr>
      </w:pPr>
      <w:r w:rsidRPr="00280750">
        <w:t>задействованными в производстве строительных, пусконаладочных, шефмонтажных работ</w:t>
      </w:r>
      <w:r>
        <w:t>.</w:t>
      </w:r>
    </w:p>
    <w:p w14:paraId="607DE0C3" w14:textId="542C5310" w:rsidR="0094601F" w:rsidRPr="00280750" w:rsidRDefault="0094601F" w:rsidP="0094601F">
      <w:pPr>
        <w:spacing w:before="240" w:after="240"/>
        <w:jc w:val="both"/>
      </w:pPr>
      <w:r w:rsidRPr="00280750">
        <w:t xml:space="preserve">Структурные подразделения </w:t>
      </w:r>
      <w:r w:rsidR="007C3D69">
        <w:t>ООО «Славнефть-Красноярскнефтегаз»</w:t>
      </w:r>
      <w:r w:rsidRPr="00280750">
        <w:t xml:space="preserve"> при оформлении договоров с подрядными организациями, задействованными в </w:t>
      </w:r>
      <w:r w:rsidR="00EE676E" w:rsidRPr="00280750">
        <w:t>производстве строительных, пусконаладочных</w:t>
      </w:r>
      <w:r w:rsidRPr="00280750">
        <w:t>,</w:t>
      </w:r>
      <w:r w:rsidR="00EE676E" w:rsidRPr="00280750">
        <w:t xml:space="preserve"> шефмонтажных работ, либо при заключении договоров аренды </w:t>
      </w:r>
      <w:r w:rsidR="00761B6C" w:rsidRPr="00C2039A">
        <w:t>открытого склада товарно-материальных ценностей</w:t>
      </w:r>
      <w:r w:rsidRPr="00280750">
        <w:t xml:space="preserve"> обязаны включать в договоры соответствующие условия, для соблюдения подрядной организацией требований, установленных настоящей </w:t>
      </w:r>
      <w:r w:rsidR="000769A0" w:rsidRPr="00280750">
        <w:t>Инструкцией о мерах пожарной безопасности</w:t>
      </w:r>
      <w:r w:rsidR="00280750">
        <w:t xml:space="preserve"> </w:t>
      </w:r>
      <w:r w:rsidR="00280750" w:rsidRPr="00280750">
        <w:t>для открытого склада товарно-материальных ценностей</w:t>
      </w:r>
      <w:r w:rsidR="00645FB4">
        <w:t xml:space="preserve"> </w:t>
      </w:r>
      <w:r w:rsidR="00645FB4">
        <w:rPr>
          <w:color w:val="000000"/>
          <w:lang w:val="x-none"/>
        </w:rPr>
        <w:t>(</w:t>
      </w:r>
      <w:r w:rsidR="00645FB4">
        <w:rPr>
          <w:color w:val="000000"/>
        </w:rPr>
        <w:t>весь</w:t>
      </w:r>
      <w:r w:rsidR="00645FB4">
        <w:rPr>
          <w:color w:val="000000"/>
          <w:lang w:val="x-none"/>
        </w:rPr>
        <w:t xml:space="preserve"> </w:t>
      </w:r>
      <w:r w:rsidR="00645FB4">
        <w:rPr>
          <w:color w:val="000000"/>
        </w:rPr>
        <w:t>локальный</w:t>
      </w:r>
      <w:r w:rsidR="00645FB4">
        <w:rPr>
          <w:color w:val="000000"/>
          <w:lang w:val="x-none"/>
        </w:rPr>
        <w:t xml:space="preserve"> </w:t>
      </w:r>
      <w:r w:rsidR="00645FB4">
        <w:rPr>
          <w:color w:val="000000"/>
        </w:rPr>
        <w:t>нормативный</w:t>
      </w:r>
      <w:r w:rsidR="00645FB4">
        <w:rPr>
          <w:color w:val="000000"/>
          <w:lang w:val="x-none"/>
        </w:rPr>
        <w:t xml:space="preserve"> </w:t>
      </w:r>
      <w:r w:rsidR="00645FB4">
        <w:rPr>
          <w:color w:val="000000"/>
        </w:rPr>
        <w:t>документ</w:t>
      </w:r>
      <w:r w:rsidR="00645FB4">
        <w:rPr>
          <w:color w:val="000000"/>
          <w:lang w:val="x-none"/>
        </w:rPr>
        <w:t xml:space="preserve"> </w:t>
      </w:r>
      <w:r w:rsidR="00645FB4">
        <w:rPr>
          <w:color w:val="000000"/>
        </w:rPr>
        <w:t>подлежит</w:t>
      </w:r>
      <w:r w:rsidR="00645FB4">
        <w:rPr>
          <w:color w:val="000000"/>
          <w:lang w:val="x-none"/>
        </w:rPr>
        <w:t xml:space="preserve"> </w:t>
      </w:r>
      <w:r w:rsidR="00645FB4">
        <w:rPr>
          <w:color w:val="000000"/>
        </w:rPr>
        <w:t>передаче</w:t>
      </w:r>
      <w:r w:rsidR="00645FB4">
        <w:rPr>
          <w:color w:val="000000"/>
          <w:lang w:val="x-none"/>
        </w:rPr>
        <w:t xml:space="preserve"> </w:t>
      </w:r>
      <w:r w:rsidR="00645FB4">
        <w:rPr>
          <w:color w:val="000000"/>
        </w:rPr>
        <w:t>подрядным организациям)</w:t>
      </w:r>
      <w:r w:rsidRPr="00280750">
        <w:t>.</w:t>
      </w:r>
    </w:p>
    <w:p w14:paraId="6B91EEC1" w14:textId="64C1324B" w:rsidR="00E70701" w:rsidRPr="00E474BA" w:rsidRDefault="00B045AE" w:rsidP="00EE56E1">
      <w:pPr>
        <w:pStyle w:val="20"/>
      </w:pPr>
      <w:bookmarkStart w:id="14" w:name="_Toc88642241"/>
      <w:r w:rsidRPr="00E474BA">
        <w:t>ПЕРИОД ДЕЙСТВИЯ И</w:t>
      </w:r>
      <w:r w:rsidR="001153ED">
        <w:t xml:space="preserve"> ПОРЯДОК ОБЕСПЕЧЕНИЯ ИСПОЛНЕНИЯ</w:t>
      </w:r>
      <w:bookmarkEnd w:id="14"/>
    </w:p>
    <w:p w14:paraId="311B7F8B" w14:textId="7C682C81" w:rsidR="00373E67" w:rsidRDefault="00373E67" w:rsidP="008D0139">
      <w:pPr>
        <w:spacing w:before="240"/>
        <w:jc w:val="both"/>
      </w:pPr>
      <w:r w:rsidRPr="00D11B8E">
        <w:t>Настоящ</w:t>
      </w:r>
      <w:r w:rsidR="00D11B8E" w:rsidRPr="00D11B8E">
        <w:t>ая</w:t>
      </w:r>
      <w:r w:rsidRPr="00D11B8E">
        <w:t xml:space="preserve"> </w:t>
      </w:r>
      <w:r w:rsidR="00EE676E">
        <w:t>И</w:t>
      </w:r>
      <w:r w:rsidR="00EA5EAE">
        <w:t>нструкция</w:t>
      </w:r>
      <w:r w:rsidRPr="00D11B8E">
        <w:t xml:space="preserve"> </w:t>
      </w:r>
      <w:r w:rsidR="00EE676E">
        <w:t xml:space="preserve">о мерах пожарной безопасности </w:t>
      </w:r>
      <w:r w:rsidRPr="00D11B8E">
        <w:t xml:space="preserve">является локальным нормативным документом </w:t>
      </w:r>
      <w:r w:rsidR="00EA5EAE" w:rsidRPr="00EE676E">
        <w:t>постоянного</w:t>
      </w:r>
      <w:r w:rsidRPr="00EE676E">
        <w:t xml:space="preserve"> действия.</w:t>
      </w:r>
      <w:r w:rsidR="00AD6D17">
        <w:t xml:space="preserve"> </w:t>
      </w:r>
    </w:p>
    <w:p w14:paraId="142DAE5E" w14:textId="77777777" w:rsidR="003B0AAD" w:rsidRPr="00E474BA" w:rsidRDefault="003B0AAD" w:rsidP="008D0139">
      <w:pPr>
        <w:spacing w:before="240"/>
        <w:jc w:val="both"/>
      </w:pPr>
      <w:bookmarkStart w:id="15" w:name="_Toc149979454"/>
      <w:bookmarkStart w:id="16" w:name="_Toc149981755"/>
      <w:bookmarkStart w:id="17" w:name="_Toc149983143"/>
      <w:bookmarkStart w:id="18" w:name="_Toc150914942"/>
      <w:bookmarkStart w:id="19" w:name="_Toc156727019"/>
      <w:bookmarkStart w:id="20" w:name="_Toc164238418"/>
      <w:r w:rsidRPr="00E474BA">
        <w:br w:type="page"/>
      </w:r>
    </w:p>
    <w:p w14:paraId="0637C42C" w14:textId="145B7895" w:rsidR="00E70701" w:rsidRPr="00E474BA" w:rsidRDefault="009D2305" w:rsidP="00210174">
      <w:pPr>
        <w:pStyle w:val="10"/>
      </w:pPr>
      <w:bookmarkStart w:id="21" w:name="_Toc88642242"/>
      <w:r w:rsidRPr="00E474BA">
        <w:t>2</w:t>
      </w:r>
      <w:r w:rsidR="00E70701" w:rsidRPr="00E474BA">
        <w:t>.</w:t>
      </w:r>
      <w:bookmarkEnd w:id="15"/>
      <w:bookmarkEnd w:id="16"/>
      <w:bookmarkEnd w:id="17"/>
      <w:bookmarkEnd w:id="18"/>
      <w:bookmarkEnd w:id="19"/>
      <w:bookmarkEnd w:id="20"/>
      <w:r w:rsidRPr="00E474BA">
        <w:t xml:space="preserve"> </w:t>
      </w:r>
      <w:r w:rsidR="00490787" w:rsidRPr="00E474BA">
        <w:t>ГЛОССАРИЙ</w:t>
      </w:r>
      <w:bookmarkEnd w:id="21"/>
    </w:p>
    <w:p w14:paraId="28449E15" w14:textId="049E40D7" w:rsidR="00B35A8A" w:rsidRPr="00E474BA" w:rsidRDefault="00040744" w:rsidP="00EE56E1">
      <w:pPr>
        <w:pStyle w:val="20"/>
      </w:pPr>
      <w:bookmarkStart w:id="22" w:name="_Toc88642243"/>
      <w:r>
        <w:t>2.</w:t>
      </w:r>
      <w:r w:rsidR="0069346D">
        <w:t>1</w:t>
      </w:r>
      <w:r w:rsidR="00182FE2" w:rsidRPr="00E474BA">
        <w:t xml:space="preserve">. </w:t>
      </w:r>
      <w:r w:rsidR="00FC222C" w:rsidRPr="00E474BA">
        <w:t>СОКРАЩЕНИЯ</w:t>
      </w:r>
      <w:bookmarkEnd w:id="22"/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9"/>
        <w:gridCol w:w="619"/>
        <w:gridCol w:w="5800"/>
      </w:tblGrid>
      <w:tr w:rsidR="008D0139" w14:paraId="71C0E21E" w14:textId="77777777" w:rsidTr="00554B0E">
        <w:tc>
          <w:tcPr>
            <w:tcW w:w="3209" w:type="dxa"/>
          </w:tcPr>
          <w:p w14:paraId="21364221" w14:textId="77777777" w:rsidR="008D0139" w:rsidRPr="004B70BF" w:rsidRDefault="008D0139" w:rsidP="00554B0E">
            <w:pPr>
              <w:spacing w:before="120" w:after="120"/>
            </w:pPr>
            <w:bookmarkStart w:id="23" w:name="_Toc153013095"/>
            <w:bookmarkStart w:id="24" w:name="_Toc156727021"/>
            <w:bookmarkStart w:id="25" w:name="_Toc164238420"/>
            <w:bookmarkStart w:id="26" w:name="_Toc88642244"/>
            <w:r>
              <w:t>ГЖ</w:t>
            </w:r>
          </w:p>
        </w:tc>
        <w:tc>
          <w:tcPr>
            <w:tcW w:w="619" w:type="dxa"/>
          </w:tcPr>
          <w:p w14:paraId="3993A0F7" w14:textId="77777777" w:rsidR="008D0139" w:rsidRDefault="008D0139" w:rsidP="00554B0E">
            <w:pPr>
              <w:spacing w:before="120" w:after="120"/>
            </w:pPr>
            <w:r>
              <w:t>–</w:t>
            </w:r>
          </w:p>
        </w:tc>
        <w:tc>
          <w:tcPr>
            <w:tcW w:w="5800" w:type="dxa"/>
          </w:tcPr>
          <w:p w14:paraId="6F92E750" w14:textId="77777777" w:rsidR="008D0139" w:rsidRDefault="008D0139" w:rsidP="00554B0E">
            <w:pPr>
              <w:spacing w:before="120" w:after="120"/>
            </w:pPr>
            <w:r>
              <w:t>горючие жидкости.</w:t>
            </w:r>
          </w:p>
        </w:tc>
      </w:tr>
      <w:tr w:rsidR="008D0139" w14:paraId="78D3080C" w14:textId="77777777" w:rsidTr="00554B0E">
        <w:tc>
          <w:tcPr>
            <w:tcW w:w="3209" w:type="dxa"/>
          </w:tcPr>
          <w:p w14:paraId="0FAF950F" w14:textId="77777777" w:rsidR="008D0139" w:rsidRDefault="008D0139" w:rsidP="00554B0E">
            <w:pPr>
              <w:spacing w:before="120" w:after="120"/>
            </w:pPr>
            <w:r>
              <w:t>ЛВЖ</w:t>
            </w:r>
          </w:p>
        </w:tc>
        <w:tc>
          <w:tcPr>
            <w:tcW w:w="619" w:type="dxa"/>
          </w:tcPr>
          <w:p w14:paraId="5DF6132D" w14:textId="77777777" w:rsidR="008D0139" w:rsidRDefault="008D0139" w:rsidP="00554B0E">
            <w:pPr>
              <w:spacing w:before="120" w:after="120"/>
            </w:pPr>
            <w:r>
              <w:t>–</w:t>
            </w:r>
          </w:p>
        </w:tc>
        <w:tc>
          <w:tcPr>
            <w:tcW w:w="5800" w:type="dxa"/>
          </w:tcPr>
          <w:p w14:paraId="444A7E10" w14:textId="77777777" w:rsidR="008D0139" w:rsidRDefault="008D0139" w:rsidP="00554B0E">
            <w:pPr>
              <w:spacing w:before="120" w:after="120"/>
            </w:pPr>
            <w:r>
              <w:t>легковоспламеняющиеся жидкости.</w:t>
            </w:r>
          </w:p>
        </w:tc>
      </w:tr>
      <w:tr w:rsidR="008D0139" w14:paraId="0CE9DCA1" w14:textId="77777777" w:rsidTr="004B70BF">
        <w:tc>
          <w:tcPr>
            <w:tcW w:w="3209" w:type="dxa"/>
          </w:tcPr>
          <w:p w14:paraId="52E8A533" w14:textId="77777777" w:rsidR="008D0139" w:rsidRDefault="008D0139" w:rsidP="004B70BF">
            <w:pPr>
              <w:spacing w:before="120" w:after="120"/>
            </w:pPr>
            <w:r>
              <w:t>ОБЩЕСТВО</w:t>
            </w:r>
          </w:p>
        </w:tc>
        <w:tc>
          <w:tcPr>
            <w:tcW w:w="619" w:type="dxa"/>
          </w:tcPr>
          <w:p w14:paraId="421684A5" w14:textId="77777777" w:rsidR="008D0139" w:rsidRDefault="008D0139" w:rsidP="004B70BF">
            <w:pPr>
              <w:spacing w:before="120" w:after="120"/>
            </w:pPr>
            <w:r>
              <w:t>–</w:t>
            </w:r>
          </w:p>
        </w:tc>
        <w:tc>
          <w:tcPr>
            <w:tcW w:w="5800" w:type="dxa"/>
          </w:tcPr>
          <w:p w14:paraId="74EB9617" w14:textId="77777777" w:rsidR="008D0139" w:rsidRDefault="008D0139" w:rsidP="004B70BF">
            <w:pPr>
              <w:spacing w:before="120" w:after="120"/>
            </w:pPr>
            <w:r>
              <w:t>ООО «Славнефть-Красноярскнефтегаз».</w:t>
            </w:r>
          </w:p>
        </w:tc>
      </w:tr>
      <w:tr w:rsidR="008D0139" w14:paraId="2CA7DB80" w14:textId="77777777" w:rsidTr="00554B0E">
        <w:tc>
          <w:tcPr>
            <w:tcW w:w="3209" w:type="dxa"/>
          </w:tcPr>
          <w:p w14:paraId="02C1D21A" w14:textId="77777777" w:rsidR="008D0139" w:rsidRDefault="008D0139" w:rsidP="00554B0E">
            <w:pPr>
              <w:spacing w:before="120" w:after="120"/>
            </w:pPr>
            <w:r>
              <w:t>ОП</w:t>
            </w:r>
          </w:p>
        </w:tc>
        <w:tc>
          <w:tcPr>
            <w:tcW w:w="619" w:type="dxa"/>
          </w:tcPr>
          <w:p w14:paraId="60A5D91B" w14:textId="77777777" w:rsidR="008D0139" w:rsidRDefault="008D0139" w:rsidP="00554B0E">
            <w:pPr>
              <w:spacing w:before="120" w:after="120"/>
            </w:pPr>
            <w:r>
              <w:t>–</w:t>
            </w:r>
          </w:p>
        </w:tc>
        <w:tc>
          <w:tcPr>
            <w:tcW w:w="5800" w:type="dxa"/>
          </w:tcPr>
          <w:p w14:paraId="5586BA59" w14:textId="77777777" w:rsidR="008D0139" w:rsidRDefault="008D0139" w:rsidP="00554B0E">
            <w:pPr>
              <w:spacing w:before="120" w:after="120"/>
            </w:pPr>
            <w:r>
              <w:t>огнетушитель порошковый.</w:t>
            </w:r>
          </w:p>
        </w:tc>
      </w:tr>
      <w:tr w:rsidR="008D0139" w14:paraId="5045E357" w14:textId="77777777" w:rsidTr="00554B0E">
        <w:tc>
          <w:tcPr>
            <w:tcW w:w="3209" w:type="dxa"/>
          </w:tcPr>
          <w:p w14:paraId="3E9C77F2" w14:textId="77777777" w:rsidR="008D0139" w:rsidRDefault="008D0139" w:rsidP="00554B0E">
            <w:pPr>
              <w:spacing w:before="120" w:after="120"/>
            </w:pPr>
            <w:r>
              <w:t>ОУ</w:t>
            </w:r>
          </w:p>
        </w:tc>
        <w:tc>
          <w:tcPr>
            <w:tcW w:w="619" w:type="dxa"/>
          </w:tcPr>
          <w:p w14:paraId="13B24C78" w14:textId="77777777" w:rsidR="008D0139" w:rsidRDefault="008D0139" w:rsidP="00554B0E">
            <w:pPr>
              <w:spacing w:before="120" w:after="120"/>
            </w:pPr>
            <w:r>
              <w:t>–</w:t>
            </w:r>
          </w:p>
        </w:tc>
        <w:tc>
          <w:tcPr>
            <w:tcW w:w="5800" w:type="dxa"/>
          </w:tcPr>
          <w:p w14:paraId="3A2C4AFF" w14:textId="77777777" w:rsidR="008D0139" w:rsidRDefault="008D0139" w:rsidP="00554B0E">
            <w:pPr>
              <w:spacing w:before="120" w:after="120"/>
            </w:pPr>
            <w:r>
              <w:t>огнетушитель углекислотный.</w:t>
            </w:r>
          </w:p>
        </w:tc>
      </w:tr>
      <w:tr w:rsidR="008D0139" w14:paraId="0F5469C4" w14:textId="77777777" w:rsidTr="004B70BF">
        <w:tc>
          <w:tcPr>
            <w:tcW w:w="3209" w:type="dxa"/>
          </w:tcPr>
          <w:p w14:paraId="242F5E1E" w14:textId="77777777" w:rsidR="008D0139" w:rsidRDefault="008D0139" w:rsidP="004B70BF">
            <w:pPr>
              <w:spacing w:before="120" w:after="120"/>
            </w:pPr>
            <w:r>
              <w:t>ПДС УНП</w:t>
            </w:r>
          </w:p>
        </w:tc>
        <w:tc>
          <w:tcPr>
            <w:tcW w:w="619" w:type="dxa"/>
          </w:tcPr>
          <w:p w14:paraId="483A72C0" w14:textId="77777777" w:rsidR="008D0139" w:rsidRDefault="008D0139" w:rsidP="004B70BF">
            <w:pPr>
              <w:spacing w:before="120" w:after="120"/>
            </w:pPr>
            <w:r>
              <w:t>–</w:t>
            </w:r>
          </w:p>
        </w:tc>
        <w:tc>
          <w:tcPr>
            <w:tcW w:w="5800" w:type="dxa"/>
          </w:tcPr>
          <w:p w14:paraId="0550FF07" w14:textId="77777777" w:rsidR="008D0139" w:rsidRDefault="008D0139" w:rsidP="00554B0E">
            <w:pPr>
              <w:spacing w:before="120" w:after="120"/>
              <w:jc w:val="both"/>
            </w:pPr>
            <w:r>
              <w:t>п</w:t>
            </w:r>
            <w:r w:rsidRPr="00F45223">
              <w:t>роизводственно-диспетчерская служба</w:t>
            </w:r>
            <w:r>
              <w:t xml:space="preserve"> укрупнённого </w:t>
            </w:r>
            <w:r w:rsidRPr="00F45223">
              <w:t>нефтепромысл</w:t>
            </w:r>
            <w:r>
              <w:t>а ООО «Славнефть-Красноярскнефтегаз».</w:t>
            </w:r>
          </w:p>
        </w:tc>
      </w:tr>
      <w:tr w:rsidR="008D0139" w14:paraId="47BBDFFD" w14:textId="77777777" w:rsidTr="0047258D">
        <w:trPr>
          <w:trHeight w:val="1064"/>
        </w:trPr>
        <w:tc>
          <w:tcPr>
            <w:tcW w:w="3209" w:type="dxa"/>
          </w:tcPr>
          <w:p w14:paraId="346A3CDA" w14:textId="77777777" w:rsidR="008D0139" w:rsidRDefault="008D0139" w:rsidP="00B538BA">
            <w:pPr>
              <w:spacing w:after="120"/>
            </w:pPr>
            <w:r>
              <w:t>ПУЭ</w:t>
            </w:r>
          </w:p>
        </w:tc>
        <w:tc>
          <w:tcPr>
            <w:tcW w:w="619" w:type="dxa"/>
          </w:tcPr>
          <w:p w14:paraId="6AAD36F5" w14:textId="77777777" w:rsidR="008D0139" w:rsidRDefault="008D0139" w:rsidP="00B538BA">
            <w:pPr>
              <w:spacing w:after="120"/>
            </w:pPr>
            <w:r>
              <w:t>–</w:t>
            </w:r>
          </w:p>
        </w:tc>
        <w:tc>
          <w:tcPr>
            <w:tcW w:w="5800" w:type="dxa"/>
          </w:tcPr>
          <w:p w14:paraId="122244F3" w14:textId="77777777" w:rsidR="008D0139" w:rsidRDefault="008D0139" w:rsidP="00554B0E">
            <w:pPr>
              <w:jc w:val="both"/>
            </w:pPr>
            <w:r>
              <w:t>Правила устройства электроустановок, утвержденные п</w:t>
            </w:r>
            <w:r w:rsidRPr="00291FBE">
              <w:t>риказ</w:t>
            </w:r>
            <w:r>
              <w:t>ом</w:t>
            </w:r>
            <w:r w:rsidRPr="00291FBE">
              <w:t xml:space="preserve"> Минэнерго России от 08.07.2002 № 204 «Об утверждении глав Прав</w:t>
            </w:r>
            <w:r>
              <w:t>ил устройства электроустановок».</w:t>
            </w:r>
          </w:p>
        </w:tc>
      </w:tr>
      <w:tr w:rsidR="008D0139" w14:paraId="5E0F0C86" w14:textId="77777777" w:rsidTr="00554B0E">
        <w:tc>
          <w:tcPr>
            <w:tcW w:w="3209" w:type="dxa"/>
          </w:tcPr>
          <w:p w14:paraId="0D8CD237" w14:textId="77777777" w:rsidR="008D0139" w:rsidRDefault="008D0139" w:rsidP="0047258D">
            <w:pPr>
              <w:spacing w:before="240" w:after="120"/>
            </w:pPr>
            <w:r>
              <w:t>ТМЦ</w:t>
            </w:r>
          </w:p>
        </w:tc>
        <w:tc>
          <w:tcPr>
            <w:tcW w:w="619" w:type="dxa"/>
          </w:tcPr>
          <w:p w14:paraId="6E6951A2" w14:textId="77777777" w:rsidR="008D0139" w:rsidRDefault="008D0139" w:rsidP="0047258D">
            <w:pPr>
              <w:spacing w:before="240" w:after="120"/>
            </w:pPr>
            <w:r>
              <w:t>–</w:t>
            </w:r>
          </w:p>
        </w:tc>
        <w:tc>
          <w:tcPr>
            <w:tcW w:w="5800" w:type="dxa"/>
          </w:tcPr>
          <w:p w14:paraId="596DA2E5" w14:textId="77777777" w:rsidR="008D0139" w:rsidRDefault="008D0139" w:rsidP="0047258D">
            <w:pPr>
              <w:spacing w:before="240" w:after="120"/>
            </w:pPr>
            <w:r>
              <w:t>товарно-материальные ценности.</w:t>
            </w:r>
          </w:p>
        </w:tc>
      </w:tr>
    </w:tbl>
    <w:p w14:paraId="44AA64A6" w14:textId="77777777" w:rsidR="00280750" w:rsidRPr="00A6287E" w:rsidRDefault="00280750" w:rsidP="00554B0E"/>
    <w:p w14:paraId="0A149A53" w14:textId="77777777" w:rsidR="00103530" w:rsidRDefault="00103530">
      <w:pPr>
        <w:rPr>
          <w:rFonts w:ascii="Arial" w:hAnsi="Arial" w:cs="Arial"/>
          <w:b/>
          <w:bCs/>
          <w:caps/>
          <w:sz w:val="32"/>
          <w:szCs w:val="32"/>
        </w:rPr>
      </w:pPr>
      <w:r>
        <w:br w:type="page"/>
      </w:r>
    </w:p>
    <w:p w14:paraId="12C75D7F" w14:textId="2D9D6411" w:rsidR="004C2437" w:rsidRPr="00E474BA" w:rsidRDefault="00182FE2" w:rsidP="00210174">
      <w:pPr>
        <w:pStyle w:val="10"/>
      </w:pPr>
      <w:r w:rsidRPr="00E474BA">
        <w:t>3.</w:t>
      </w:r>
      <w:bookmarkStart w:id="27" w:name="_Toc463275648"/>
      <w:bookmarkStart w:id="28" w:name="_Toc149983195"/>
      <w:bookmarkStart w:id="29" w:name="_Toc149985389"/>
      <w:bookmarkEnd w:id="23"/>
      <w:bookmarkEnd w:id="24"/>
      <w:bookmarkEnd w:id="25"/>
      <w:r w:rsidR="0069346D">
        <w:t xml:space="preserve"> ОБЩИЕ ПОЛОЖЕНИЯ</w:t>
      </w:r>
      <w:bookmarkEnd w:id="26"/>
    </w:p>
    <w:p w14:paraId="551E3052" w14:textId="3E48B93C" w:rsidR="0069346D" w:rsidRDefault="0069346D" w:rsidP="0069346D">
      <w:pPr>
        <w:tabs>
          <w:tab w:val="left" w:pos="1134"/>
        </w:tabs>
        <w:spacing w:after="240"/>
        <w:jc w:val="both"/>
      </w:pPr>
      <w:r>
        <w:t xml:space="preserve">3.1. Ответственность за выполнение мероприятий, изложенных в настоящей Инструкции о мерах пожарной безопасности, возлагается на руководителя структурного </w:t>
      </w:r>
      <w:r w:rsidR="00761B6C">
        <w:t>подразделения, эксплуатирующего склад</w:t>
      </w:r>
      <w:r w:rsidR="00A437A4">
        <w:t xml:space="preserve"> ТМЦ</w:t>
      </w:r>
      <w:r>
        <w:t>.</w:t>
      </w:r>
    </w:p>
    <w:p w14:paraId="0230A5FD" w14:textId="266E4EA7" w:rsidR="0069346D" w:rsidRDefault="0069346D" w:rsidP="0069346D">
      <w:pPr>
        <w:tabs>
          <w:tab w:val="left" w:pos="1134"/>
        </w:tabs>
        <w:spacing w:after="240"/>
        <w:jc w:val="both"/>
      </w:pPr>
      <w:r>
        <w:t xml:space="preserve">3.2. Работники допускаются непосредственным руководителем к эксплуатации </w:t>
      </w:r>
      <w:r w:rsidR="00761B6C" w:rsidRPr="00C2039A">
        <w:t>склад</w:t>
      </w:r>
      <w:r w:rsidR="00A437A4">
        <w:t>а ТМЦ</w:t>
      </w:r>
      <w:r>
        <w:t xml:space="preserve"> только после ознакомления с настоящей Инструкцией о мерах пожарной безопасности под подпись.</w:t>
      </w:r>
    </w:p>
    <w:p w14:paraId="1F5C997A" w14:textId="77777777" w:rsidR="0069346D" w:rsidRDefault="0069346D" w:rsidP="0069346D">
      <w:pPr>
        <w:tabs>
          <w:tab w:val="left" w:pos="1134"/>
        </w:tabs>
        <w:spacing w:after="240"/>
        <w:jc w:val="both"/>
      </w:pPr>
      <w:r>
        <w:t xml:space="preserve">3.3. Все работники Общества допускаются к работе после прохождения инструктажа и обучения мерам пожарной безопасности. </w:t>
      </w:r>
    </w:p>
    <w:p w14:paraId="3E78AA80" w14:textId="77777777" w:rsidR="0069346D" w:rsidRDefault="0069346D" w:rsidP="0069346D">
      <w:pPr>
        <w:tabs>
          <w:tab w:val="left" w:pos="1134"/>
        </w:tabs>
        <w:spacing w:after="60"/>
        <w:jc w:val="both"/>
      </w:pPr>
      <w:r>
        <w:t>3.4. Каждый работник независимо от занимаемой должности должен знать:</w:t>
      </w:r>
    </w:p>
    <w:p w14:paraId="3631BE6D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меры пожарной безопасности;</w:t>
      </w:r>
    </w:p>
    <w:p w14:paraId="2D6331D7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устройство, назначение и способы приведения в действие имеющихся в помещении первичных средств пожаротушения и порядок их использования при пожаре;</w:t>
      </w:r>
    </w:p>
    <w:p w14:paraId="517BE191" w14:textId="77777777" w:rsidR="0069346D" w:rsidRDefault="0069346D" w:rsidP="0069346D">
      <w:pPr>
        <w:numPr>
          <w:ilvl w:val="0"/>
          <w:numId w:val="37"/>
        </w:numPr>
        <w:spacing w:before="60" w:after="240"/>
        <w:ind w:left="567" w:hanging="397"/>
        <w:jc w:val="both"/>
      </w:pPr>
      <w:r>
        <w:t>действия при пожаре.</w:t>
      </w:r>
    </w:p>
    <w:p w14:paraId="18895710" w14:textId="02AB1791" w:rsidR="0069346D" w:rsidRDefault="0069346D" w:rsidP="0069346D">
      <w:pPr>
        <w:tabs>
          <w:tab w:val="left" w:pos="1134"/>
        </w:tabs>
        <w:spacing w:after="60"/>
        <w:jc w:val="both"/>
      </w:pPr>
      <w:r>
        <w:t xml:space="preserve">3.5. Работник, эксплуатирующий </w:t>
      </w:r>
      <w:r w:rsidR="00761B6C">
        <w:t>склад</w:t>
      </w:r>
      <w:r w:rsidR="00A437A4">
        <w:t xml:space="preserve"> ТМЦ</w:t>
      </w:r>
      <w:r>
        <w:t xml:space="preserve"> обязан: </w:t>
      </w:r>
    </w:p>
    <w:p w14:paraId="67DDBD0E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обеспечить соблюдение установленного противопожарного режима, требований норм и правил противопожарного режима;</w:t>
      </w:r>
    </w:p>
    <w:p w14:paraId="40AA9D6C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организовать изучение и контролировать соблюдение настоящей Инструкции о мерах пожарной безопасности всеми работниками;</w:t>
      </w:r>
    </w:p>
    <w:p w14:paraId="6C66222E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своевременно принимать меры к устранению нарушений требований пожарной безопасности;</w:t>
      </w:r>
    </w:p>
    <w:p w14:paraId="253A38C5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следить за исправностью систем вентиляции, электроустановок, оборудования и немедленно принимать меры по устранению обнаруженных неисправностей, в результате которых возможно возникновение пожара;</w:t>
      </w:r>
    </w:p>
    <w:p w14:paraId="45A0B35C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обеспечивать исправное содержание и постоянную готовность к действию средств противопожарной защиты, пожарной сигнализации и связи;</w:t>
      </w:r>
    </w:p>
    <w:p w14:paraId="410DA970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не допускать использования первичных средств пожаротушения не по назначению;</w:t>
      </w:r>
    </w:p>
    <w:p w14:paraId="4429FF6F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по окончанию работы контролировать уборку рабочих мест, а также отключение электроприборов, за исключением тех, которые по своему функциональному назначению должны находиться в постоянно включенном состоянии;</w:t>
      </w:r>
    </w:p>
    <w:p w14:paraId="1A3925AF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закрывать помещение только после их осмотра на предмет отсутствия источников возгорания;</w:t>
      </w:r>
    </w:p>
    <w:p w14:paraId="1D6774AE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применять средства наглядной агитации по обеспечению пожарной безопасности.</w:t>
      </w:r>
    </w:p>
    <w:p w14:paraId="24F40357" w14:textId="77777777" w:rsidR="0069346D" w:rsidRDefault="0069346D" w:rsidP="0069346D">
      <w:pPr>
        <w:tabs>
          <w:tab w:val="left" w:pos="1134"/>
        </w:tabs>
        <w:spacing w:before="240" w:after="60"/>
        <w:jc w:val="both"/>
      </w:pPr>
      <w:r>
        <w:t xml:space="preserve">3.6. Ответственность за соблюдение требований пожарной безопасности несут: </w:t>
      </w:r>
    </w:p>
    <w:p w14:paraId="4030E910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лица, уполномоченные владеть, пользоваться или распоряжаться имуществом, в том числе руководители Общества; </w:t>
      </w:r>
    </w:p>
    <w:p w14:paraId="2F69D717" w14:textId="4F30D4F0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собственники</w:t>
      </w:r>
      <w:r w:rsidR="00A437A4">
        <w:t xml:space="preserve"> имущества</w:t>
      </w:r>
      <w:r>
        <w:t xml:space="preserve">; </w:t>
      </w:r>
    </w:p>
    <w:p w14:paraId="0A6D63C0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лица, в установленном порядке назначенные ответственными за обеспечение пожарной безопасности;</w:t>
      </w:r>
    </w:p>
    <w:p w14:paraId="219880C9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должностные лица в пределах их компетенции, если иное не предусмотрено договорами аренды или другими законодательными актами, составленными в соответствии с законодательством Российской Федерации.</w:t>
      </w:r>
    </w:p>
    <w:p w14:paraId="72917629" w14:textId="77777777" w:rsidR="0069346D" w:rsidRDefault="0069346D" w:rsidP="0069346D">
      <w:pPr>
        <w:sectPr w:rsidR="0069346D" w:rsidSect="00554B0E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20"/>
        </w:sectPr>
      </w:pPr>
    </w:p>
    <w:p w14:paraId="19BEFABA" w14:textId="77777777" w:rsidR="0069346D" w:rsidRDefault="0069346D" w:rsidP="00210174">
      <w:pPr>
        <w:pStyle w:val="10"/>
      </w:pPr>
      <w:bookmarkStart w:id="30" w:name="_Toc71109958"/>
      <w:bookmarkStart w:id="31" w:name="_Toc71707911"/>
      <w:bookmarkStart w:id="32" w:name="_Toc70013101"/>
      <w:bookmarkStart w:id="33" w:name="_Toc88642245"/>
      <w:r>
        <w:t>4.</w:t>
      </w:r>
      <w:r>
        <w:tab/>
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</w:r>
      <w:bookmarkEnd w:id="30"/>
      <w:bookmarkEnd w:id="31"/>
      <w:bookmarkEnd w:id="32"/>
      <w:bookmarkEnd w:id="33"/>
    </w:p>
    <w:p w14:paraId="4EA57049" w14:textId="3984619B" w:rsidR="0069346D" w:rsidRPr="00A437A4" w:rsidRDefault="0069346D" w:rsidP="0069346D">
      <w:pPr>
        <w:spacing w:after="240"/>
        <w:jc w:val="both"/>
      </w:pPr>
      <w:r>
        <w:rPr>
          <w:bCs/>
        </w:rPr>
        <w:t xml:space="preserve">4.1. </w:t>
      </w:r>
      <w:r w:rsidRPr="00A437A4">
        <w:rPr>
          <w:bCs/>
        </w:rPr>
        <w:t xml:space="preserve">Территория, прилегающая к </w:t>
      </w:r>
      <w:r w:rsidR="00761B6C" w:rsidRPr="00A437A4">
        <w:t>складу</w:t>
      </w:r>
      <w:r w:rsidR="00A437A4" w:rsidRPr="00A437A4">
        <w:t xml:space="preserve"> ТМЦ</w:t>
      </w:r>
      <w:r w:rsidRPr="00A437A4">
        <w:rPr>
          <w:bCs/>
        </w:rPr>
        <w:t>, должна содержаться в чистоте. Горючие отходы, мусор и снег должны своевременно убираться. Трава должна скашиваться и убираться.</w:t>
      </w:r>
      <w:r w:rsidRPr="00A437A4">
        <w:t xml:space="preserve"> Горючие отходы, мусор следует собирать в контейнеры, а за</w:t>
      </w:r>
      <w:r w:rsidR="00761B6C" w:rsidRPr="00A437A4">
        <w:t>тем вывозить</w:t>
      </w:r>
      <w:r w:rsidRPr="00A437A4">
        <w:t>.</w:t>
      </w:r>
    </w:p>
    <w:p w14:paraId="3BD17BA2" w14:textId="18575923" w:rsidR="0069346D" w:rsidRDefault="0069346D" w:rsidP="0069346D">
      <w:pPr>
        <w:spacing w:after="240"/>
        <w:jc w:val="both"/>
      </w:pPr>
      <w:r w:rsidRPr="00A437A4">
        <w:t xml:space="preserve">4.2. Дороги, подъезды к </w:t>
      </w:r>
      <w:r w:rsidR="00761B6C" w:rsidRPr="00A437A4">
        <w:t>складу</w:t>
      </w:r>
      <w:r w:rsidR="00A437A4" w:rsidRPr="00A437A4">
        <w:t xml:space="preserve"> ТМЦ</w:t>
      </w:r>
      <w:r w:rsidRPr="00A437A4">
        <w:t xml:space="preserve">, </w:t>
      </w:r>
      <w:r w:rsidR="006E73AA">
        <w:t>а также водоисточникам, используемым для пожаротушения</w:t>
      </w:r>
      <w:r w:rsidRPr="00A437A4">
        <w:t>, подступы к пожарному инвентарю, должны быть всегда свободными, содержаться в исправном состоянии, быть доступными для подъезда пожарной техники в любое время года</w:t>
      </w:r>
      <w:r>
        <w:t xml:space="preserve">. </w:t>
      </w:r>
    </w:p>
    <w:p w14:paraId="6E80CAE5" w14:textId="66475EC1" w:rsidR="0069346D" w:rsidRDefault="0069346D" w:rsidP="0069346D">
      <w:pPr>
        <w:spacing w:after="240"/>
        <w:jc w:val="both"/>
      </w:pPr>
      <w:r>
        <w:t xml:space="preserve">4.3. Территория возле </w:t>
      </w:r>
      <w:r w:rsidR="00761B6C" w:rsidRPr="00C2039A">
        <w:t>склад</w:t>
      </w:r>
      <w:r w:rsidR="00761B6C">
        <w:t>а ТМЦ</w:t>
      </w:r>
      <w:r>
        <w:t xml:space="preserve"> должна иметь наружное освещение, достаточное для быстрого нахождения </w:t>
      </w:r>
      <w:r>
        <w:rPr>
          <w:color w:val="000000"/>
        </w:rPr>
        <w:t xml:space="preserve">противопожарного инвентаря, </w:t>
      </w:r>
      <w:r>
        <w:t>входов в здания.</w:t>
      </w:r>
    </w:p>
    <w:p w14:paraId="5A2DC562" w14:textId="05C9E509" w:rsidR="0069346D" w:rsidRPr="00D04AFB" w:rsidRDefault="00E04F86" w:rsidP="00554B0E">
      <w:pPr>
        <w:pStyle w:val="ConsPlusNormal"/>
        <w:spacing w:before="240" w:after="240"/>
        <w:jc w:val="both"/>
      </w:pPr>
      <w:r>
        <w:t>4.4</w:t>
      </w:r>
      <w:r w:rsidR="0069346D">
        <w:t xml:space="preserve">. На путях эвакуации должны быть размещены знаки пожарной безопасности и знаки эвакуационные в фотолюминесцентном исполнении. </w:t>
      </w:r>
    </w:p>
    <w:p w14:paraId="1B471CDB" w14:textId="371171DD" w:rsidR="0069346D" w:rsidRDefault="00E04F86" w:rsidP="00493776">
      <w:pPr>
        <w:tabs>
          <w:tab w:val="left" w:pos="426"/>
        </w:tabs>
        <w:autoSpaceDE w:val="0"/>
        <w:autoSpaceDN w:val="0"/>
        <w:adjustRightInd w:val="0"/>
        <w:spacing w:after="60"/>
        <w:jc w:val="both"/>
      </w:pPr>
      <w:r>
        <w:t xml:space="preserve">4.5.   </w:t>
      </w:r>
      <w:r w:rsidR="0069346D">
        <w:t>Запрещается:</w:t>
      </w:r>
    </w:p>
    <w:p w14:paraId="122ABA2E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эксплуатировать электропровода и кабели с видимыми нарушениями изоляции и со следами термического воздействия;</w:t>
      </w:r>
    </w:p>
    <w:p w14:paraId="0C35282B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пользоваться розетками, рубильниками, другими электроустановочными изделиями с повреждениями;</w:t>
      </w:r>
    </w:p>
    <w:p w14:paraId="4BF5E89F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размещать (складировать) в электрощитовых, а также ближе 1 метра от электрощитов, электродвигателей и пусковой аппаратуры горючие, легковоспламеняющиеся вещества и материалы, а также ЛВЖ и ГЖ;</w:t>
      </w:r>
    </w:p>
    <w:p w14:paraId="33E9ED0F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при проведении аварийных и других строительно-монтажных и реставрационных работ, а также при включении электроподогрева автотранспорта использовать временную электропроводку, включая удлинители, сетевые фильтры, не предназначенные по своим характеристикам для питания применяемых электроприборов.</w:t>
      </w:r>
    </w:p>
    <w:p w14:paraId="3038355D" w14:textId="160754E6" w:rsidR="0069346D" w:rsidRDefault="00AB26B9" w:rsidP="0069346D">
      <w:pPr>
        <w:tabs>
          <w:tab w:val="left" w:pos="567"/>
        </w:tabs>
        <w:autoSpaceDE w:val="0"/>
        <w:autoSpaceDN w:val="0"/>
        <w:adjustRightInd w:val="0"/>
        <w:spacing w:before="240" w:after="240"/>
        <w:jc w:val="both"/>
      </w:pPr>
      <w:r>
        <w:t>4.6</w:t>
      </w:r>
      <w:r w:rsidR="0069346D">
        <w:t>. Эвакуационное освещение должно включаться автоматически при прекращении электропитания рабочего освещения.</w:t>
      </w:r>
    </w:p>
    <w:p w14:paraId="7763ED40" w14:textId="3250A7C3" w:rsidR="0069346D" w:rsidRPr="00066270" w:rsidRDefault="00AB26B9" w:rsidP="0069346D">
      <w:pPr>
        <w:tabs>
          <w:tab w:val="left" w:pos="567"/>
        </w:tabs>
        <w:autoSpaceDE w:val="0"/>
        <w:autoSpaceDN w:val="0"/>
        <w:adjustRightInd w:val="0"/>
        <w:spacing w:after="240"/>
        <w:jc w:val="both"/>
      </w:pPr>
      <w:r>
        <w:t>4.7</w:t>
      </w:r>
      <w:r w:rsidR="0069346D" w:rsidRPr="00066270">
        <w:t xml:space="preserve">. Для обеспечения пожарной безопасности в помещениях </w:t>
      </w:r>
      <w:r w:rsidR="00066270" w:rsidRPr="00066270">
        <w:t>склада ТМЦ</w:t>
      </w:r>
      <w:r w:rsidR="0069346D" w:rsidRPr="00066270">
        <w:t xml:space="preserve"> установлены ОП закачного типа ОП-8(з) </w:t>
      </w:r>
      <w:r w:rsidR="0069346D" w:rsidRPr="00066270">
        <w:rPr>
          <w:lang w:val="en-US"/>
        </w:rPr>
        <w:t>ABCE</w:t>
      </w:r>
      <w:r w:rsidR="0069346D" w:rsidRPr="00066270">
        <w:t xml:space="preserve"> в количестве не менее 2-х штук и огнетушители углекислотные ОУ-7 в количестве не менее 2-х штук.</w:t>
      </w:r>
    </w:p>
    <w:p w14:paraId="21539F37" w14:textId="5B40C41F" w:rsidR="0069346D" w:rsidRDefault="00AB26B9" w:rsidP="0069346D">
      <w:pPr>
        <w:tabs>
          <w:tab w:val="left" w:pos="567"/>
        </w:tabs>
        <w:autoSpaceDE w:val="0"/>
        <w:autoSpaceDN w:val="0"/>
        <w:adjustRightInd w:val="0"/>
        <w:spacing w:after="240"/>
        <w:jc w:val="both"/>
      </w:pPr>
      <w:r>
        <w:t>4.8</w:t>
      </w:r>
      <w:r w:rsidR="0069346D" w:rsidRPr="00066270">
        <w:t xml:space="preserve">. Для обеспечения пожарной безопасности на площадке </w:t>
      </w:r>
      <w:r w:rsidR="00066270" w:rsidRPr="00066270">
        <w:t>склада ТМЦ</w:t>
      </w:r>
      <w:r w:rsidR="0069346D" w:rsidRPr="00066270">
        <w:t xml:space="preserve"> установлены ОП закачного типа ОП-50(з) </w:t>
      </w:r>
      <w:r w:rsidR="0069346D" w:rsidRPr="00066270">
        <w:rPr>
          <w:lang w:val="en-US"/>
        </w:rPr>
        <w:t>ABCE</w:t>
      </w:r>
      <w:r w:rsidR="0069346D" w:rsidRPr="00066270">
        <w:t xml:space="preserve"> в количестве не менее 2-х штук.</w:t>
      </w:r>
    </w:p>
    <w:p w14:paraId="338A6675" w14:textId="4348857C" w:rsidR="0069346D" w:rsidRDefault="00AB26B9" w:rsidP="008D0139">
      <w:pPr>
        <w:tabs>
          <w:tab w:val="num" w:pos="734"/>
        </w:tabs>
        <w:jc w:val="both"/>
      </w:pPr>
      <w:r>
        <w:t>4.9</w:t>
      </w:r>
      <w:r w:rsidR="0069346D">
        <w:t>. Во всех помещениях вагон-офиса на видных местах и около телефонов вывешиваются таблички с указанием номера телефона вызова пожа</w:t>
      </w:r>
      <w:r w:rsidR="0024527D">
        <w:t xml:space="preserve">рной охраны – 231-92-31, 57-601, </w:t>
      </w:r>
      <w:r w:rsidR="006E73AA">
        <w:t>231-92-32, 58-101.</w:t>
      </w:r>
      <w:r w:rsidR="0069346D">
        <w:br w:type="page"/>
      </w:r>
    </w:p>
    <w:p w14:paraId="1731D011" w14:textId="77777777" w:rsidR="0069346D" w:rsidRDefault="0069346D" w:rsidP="00210174">
      <w:pPr>
        <w:pStyle w:val="10"/>
      </w:pPr>
      <w:bookmarkStart w:id="34" w:name="_Toc71109959"/>
      <w:bookmarkStart w:id="35" w:name="_Toc71707912"/>
      <w:bookmarkStart w:id="36" w:name="_Toc70013102"/>
      <w:bookmarkStart w:id="37" w:name="_Toc88642246"/>
      <w:r>
        <w:t>5.</w:t>
      </w:r>
      <w:r>
        <w:tab/>
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</w:r>
      <w:bookmarkEnd w:id="34"/>
      <w:bookmarkEnd w:id="35"/>
      <w:bookmarkEnd w:id="36"/>
      <w:bookmarkEnd w:id="37"/>
    </w:p>
    <w:p w14:paraId="49EB6746" w14:textId="3773D660" w:rsidR="00066270" w:rsidRDefault="00954DD5" w:rsidP="00066270">
      <w:pPr>
        <w:tabs>
          <w:tab w:val="left" w:pos="0"/>
        </w:tabs>
        <w:spacing w:after="240"/>
        <w:jc w:val="both"/>
      </w:pPr>
      <w:r>
        <w:t xml:space="preserve">5.1. </w:t>
      </w:r>
      <w:r w:rsidR="00066270" w:rsidRPr="006228AE">
        <w:t>Пожарная безопасность при п</w:t>
      </w:r>
      <w:r w:rsidR="00066270">
        <w:t>роведении пожароопасных работ на складе ТМЦ</w:t>
      </w:r>
      <w:r w:rsidR="00066270" w:rsidRPr="006228AE">
        <w:t xml:space="preserve"> обеспечивается в соответствии с Инструкцией </w:t>
      </w:r>
      <w:r w:rsidR="007C3D69">
        <w:t>ООО «Славнефть-Красноярскнефтегаз»</w:t>
      </w:r>
      <w:r w:rsidR="00066270" w:rsidRPr="006228AE">
        <w:t xml:space="preserve"> </w:t>
      </w:r>
      <w:r w:rsidR="00A6287E" w:rsidRPr="006228AE">
        <w:t xml:space="preserve">№ П3-05 И-75484 ЮЛ-428 </w:t>
      </w:r>
      <w:r w:rsidR="00066270" w:rsidRPr="006228AE">
        <w:t>«Организация безопасного проведения огневых работ на объектах Общества».</w:t>
      </w:r>
    </w:p>
    <w:p w14:paraId="66E5C50A" w14:textId="71F3F205" w:rsidR="00066270" w:rsidRPr="00343F91" w:rsidRDefault="00954DD5" w:rsidP="00066270">
      <w:pPr>
        <w:tabs>
          <w:tab w:val="left" w:pos="0"/>
        </w:tabs>
        <w:spacing w:after="240"/>
        <w:jc w:val="both"/>
        <w:rPr>
          <w:color w:val="000000"/>
        </w:rPr>
      </w:pPr>
      <w:r>
        <w:t xml:space="preserve">5.2. </w:t>
      </w:r>
      <w:r w:rsidR="00066270" w:rsidRPr="00343F91">
        <w:t>Ответственность за обеспечение пожарной безопасности в</w:t>
      </w:r>
      <w:r w:rsidR="00066270">
        <w:t xml:space="preserve"> складе ТМЦ </w:t>
      </w:r>
      <w:r w:rsidR="00066270" w:rsidRPr="00343F91">
        <w:t xml:space="preserve">возлагается на </w:t>
      </w:r>
      <w:r w:rsidR="00066270">
        <w:t>начальника базы «Куюмба».</w:t>
      </w:r>
    </w:p>
    <w:p w14:paraId="7B4F5400" w14:textId="36989F28" w:rsidR="00066270" w:rsidRPr="00066270" w:rsidRDefault="00954DD5" w:rsidP="00066270">
      <w:pPr>
        <w:tabs>
          <w:tab w:val="left" w:pos="0"/>
        </w:tabs>
        <w:spacing w:after="240"/>
        <w:jc w:val="both"/>
      </w:pPr>
      <w:r>
        <w:t xml:space="preserve">5.3. </w:t>
      </w:r>
      <w:r w:rsidR="00066270" w:rsidRPr="008460E4">
        <w:t>Необходимо</w:t>
      </w:r>
      <w:r w:rsidR="00066270">
        <w:t xml:space="preserve"> </w:t>
      </w:r>
      <w:r w:rsidR="00066270" w:rsidRPr="008460E4">
        <w:t xml:space="preserve">выполнять требования </w:t>
      </w:r>
      <w:r w:rsidR="00F866CE">
        <w:t>локальных нормативных документов</w:t>
      </w:r>
      <w:r w:rsidR="00066270" w:rsidRPr="008460E4">
        <w:t>, обеспечивающи</w:t>
      </w:r>
      <w:r w:rsidR="00066270">
        <w:t>е</w:t>
      </w:r>
      <w:r w:rsidR="00066270" w:rsidRPr="008460E4">
        <w:t xml:space="preserve"> исправность и работоспособность установок пожарной </w:t>
      </w:r>
      <w:r w:rsidR="00066270">
        <w:t>сигнализации</w:t>
      </w:r>
      <w:r w:rsidR="00066270" w:rsidRPr="008460E4">
        <w:t xml:space="preserve">, </w:t>
      </w:r>
      <w:r w:rsidR="00066270">
        <w:t xml:space="preserve">автоматических установок пожаротушения, </w:t>
      </w:r>
      <w:r w:rsidR="00066270" w:rsidRPr="008460E4">
        <w:t>связи и оповещения при пожаре, а также надежность и эффективность их ф</w:t>
      </w:r>
      <w:r w:rsidR="00066270">
        <w:t>ункционирования при эксплуатации.</w:t>
      </w:r>
    </w:p>
    <w:p w14:paraId="2D568674" w14:textId="181E8665" w:rsidR="00066270" w:rsidRPr="00867AEB" w:rsidRDefault="00954DD5" w:rsidP="00066270">
      <w:pPr>
        <w:tabs>
          <w:tab w:val="left" w:pos="0"/>
        </w:tabs>
        <w:spacing w:after="240"/>
        <w:jc w:val="both"/>
      </w:pPr>
      <w:r>
        <w:t xml:space="preserve">5.4. </w:t>
      </w:r>
      <w:r w:rsidR="00066270" w:rsidRPr="00867AEB">
        <w:t>Ответственность за разработку и реализацию мер по обеспечению пожарной безопасности при проведении пожароопасных работ в</w:t>
      </w:r>
      <w:r w:rsidR="00066270">
        <w:t xml:space="preserve"> складе ТМЦ возлагается на начальника базы «Куюмб</w:t>
      </w:r>
      <w:r w:rsidR="00066270" w:rsidRPr="00867AEB">
        <w:t xml:space="preserve">, в помещениях или на территориях которых проводятся эти работы. </w:t>
      </w:r>
    </w:p>
    <w:p w14:paraId="6B70CCC1" w14:textId="66168165" w:rsidR="00066270" w:rsidRDefault="00954DD5" w:rsidP="00066270">
      <w:pPr>
        <w:tabs>
          <w:tab w:val="left" w:pos="0"/>
        </w:tabs>
        <w:spacing w:after="240"/>
        <w:jc w:val="both"/>
      </w:pPr>
      <w:r>
        <w:t xml:space="preserve">5.5. </w:t>
      </w:r>
      <w:r w:rsidR="00066270">
        <w:t>Взрывоопасные технологические процессы на объекте отсутствуют.</w:t>
      </w:r>
    </w:p>
    <w:p w14:paraId="616C064A" w14:textId="086EDC15" w:rsidR="00066270" w:rsidRDefault="00954DD5" w:rsidP="00066270">
      <w:pPr>
        <w:tabs>
          <w:tab w:val="left" w:pos="0"/>
        </w:tabs>
        <w:spacing w:after="240"/>
        <w:jc w:val="both"/>
      </w:pPr>
      <w:r>
        <w:t xml:space="preserve">5.6. </w:t>
      </w:r>
      <w:r w:rsidR="00066270">
        <w:t>Хранить в складах вещества и материалы необходимо с учетом их пожароопасных физико-химических свойств (способность к окислению, самонагреванию и воспламенению при попадании влаги, соприкосновении с воздухом и т.п.), признаков совместности и однородности огнетушащих веществ.</w:t>
      </w:r>
    </w:p>
    <w:p w14:paraId="083A4098" w14:textId="1FFDC3AF" w:rsidR="00066270" w:rsidRDefault="00954DD5" w:rsidP="00066270">
      <w:pPr>
        <w:tabs>
          <w:tab w:val="left" w:pos="0"/>
        </w:tabs>
        <w:spacing w:after="240"/>
        <w:jc w:val="both"/>
      </w:pPr>
      <w:r>
        <w:t xml:space="preserve">5.7. </w:t>
      </w:r>
      <w:r w:rsidR="00066270">
        <w:t>Совместное хранение в одной секции с каучуком или авторезиной каких-либо других материалов и товаров независимо от однородности применяемых огнетушащих веществ не разрешается.</w:t>
      </w:r>
    </w:p>
    <w:p w14:paraId="0DC75668" w14:textId="6548D0F0" w:rsidR="0069346D" w:rsidRPr="00066270" w:rsidRDefault="00954DD5" w:rsidP="00066270">
      <w:pPr>
        <w:tabs>
          <w:tab w:val="left" w:pos="0"/>
        </w:tabs>
        <w:spacing w:after="240"/>
        <w:jc w:val="both"/>
      </w:pPr>
      <w:r>
        <w:t xml:space="preserve">5.8.  </w:t>
      </w:r>
      <w:r w:rsidR="00066270">
        <w:t>Баллоны с горючими газами, емкости (бутылки, бутыли, другая тара) с ЛВЖ и ГЖ, а также аэрозольные упаковки должны быть защищены от солнечного и иного теплового воздействия.</w:t>
      </w:r>
    </w:p>
    <w:p w14:paraId="402D51FD" w14:textId="77777777" w:rsidR="0069346D" w:rsidRDefault="0069346D" w:rsidP="0069346D">
      <w:pPr>
        <w:spacing w:after="240"/>
        <w:jc w:val="center"/>
      </w:pPr>
      <w:r>
        <w:br w:type="page"/>
      </w:r>
    </w:p>
    <w:p w14:paraId="634D0A37" w14:textId="77777777" w:rsidR="000A0697" w:rsidRDefault="000A0697" w:rsidP="00210174">
      <w:pPr>
        <w:pStyle w:val="10"/>
      </w:pPr>
      <w:bookmarkStart w:id="38" w:name="_Toc71109960"/>
      <w:bookmarkStart w:id="39" w:name="_Toc71707913"/>
      <w:bookmarkStart w:id="40" w:name="_Toc70013103"/>
      <w:bookmarkStart w:id="41" w:name="_Toc88642247"/>
      <w:r>
        <w:t>6.</w:t>
      </w:r>
      <w:r>
        <w:tab/>
        <w:t>ПОРЯДОК И НОРМЫ ХРАНЕНИЯ И ТРАНСПОРТИРОВАНИЯ ПОЖАРОВЗРЫВООПАСНЫХ ВЕЩЕСТВ И МАТЕРИАЛОВ</w:t>
      </w:r>
      <w:bookmarkEnd w:id="38"/>
      <w:bookmarkEnd w:id="39"/>
      <w:bookmarkEnd w:id="40"/>
      <w:bookmarkEnd w:id="41"/>
    </w:p>
    <w:p w14:paraId="44335436" w14:textId="13807E31" w:rsidR="000A0697" w:rsidRDefault="00954DD5" w:rsidP="000A0697">
      <w:pPr>
        <w:spacing w:after="240"/>
        <w:jc w:val="both"/>
      </w:pPr>
      <w:r>
        <w:t xml:space="preserve">6.1. </w:t>
      </w:r>
      <w:r w:rsidR="00AB0095">
        <w:t>Хранение на объекте</w:t>
      </w:r>
      <w:r w:rsidR="00AB0095" w:rsidRPr="00FF7AD7">
        <w:t xml:space="preserve"> веществ и материалов с неизвестными пожароопасными свойствами, а также не имеющих сертификата (паспорта) по</w:t>
      </w:r>
      <w:r w:rsidR="00AB0095">
        <w:t>жарной безопасности запрещается</w:t>
      </w:r>
      <w:r>
        <w:t>.</w:t>
      </w:r>
    </w:p>
    <w:p w14:paraId="5EC458CF" w14:textId="13C01ABC" w:rsidR="0003544F" w:rsidRPr="00FF7AD7" w:rsidRDefault="00954DD5" w:rsidP="0003544F">
      <w:pPr>
        <w:spacing w:after="240"/>
        <w:jc w:val="both"/>
      </w:pPr>
      <w:r>
        <w:t xml:space="preserve">6.2. </w:t>
      </w:r>
      <w:r w:rsidR="0003544F" w:rsidRPr="00FF7AD7">
        <w:t>Для переноски ЛВЖ и ГЖ на рабочее место применение открытой тары не допускается.</w:t>
      </w:r>
    </w:p>
    <w:p w14:paraId="2D8FE294" w14:textId="4BCE4BC7" w:rsidR="0003544F" w:rsidRPr="00FF7AD7" w:rsidRDefault="00954DD5" w:rsidP="0003544F">
      <w:pPr>
        <w:tabs>
          <w:tab w:val="num" w:pos="0"/>
        </w:tabs>
        <w:spacing w:after="240"/>
        <w:jc w:val="both"/>
      </w:pPr>
      <w:r>
        <w:t xml:space="preserve">6.3. </w:t>
      </w:r>
      <w:r w:rsidR="0003544F" w:rsidRPr="00FF7AD7">
        <w:t>Баллоны с горючими газами (водород, ацетилен, пропан, этилен и др.) хранятся отдельно от баллоно</w:t>
      </w:r>
      <w:r w:rsidR="0003544F">
        <w:t>в с кислородом, сжатым воздухом</w:t>
      </w:r>
      <w:r w:rsidR="0003544F" w:rsidRPr="00FF7AD7">
        <w:t xml:space="preserve"> и другими окислителями.</w:t>
      </w:r>
    </w:p>
    <w:p w14:paraId="03F41864" w14:textId="443DF4F3" w:rsidR="0003544F" w:rsidRPr="00FF7AD7" w:rsidRDefault="00954DD5" w:rsidP="0003544F">
      <w:pPr>
        <w:pStyle w:val="ConsPlusNormal"/>
        <w:spacing w:after="240"/>
        <w:jc w:val="both"/>
      </w:pPr>
      <w:r>
        <w:t xml:space="preserve">6.4. </w:t>
      </w:r>
      <w:r w:rsidR="0003544F" w:rsidRPr="00FF7AD7">
        <w:t>При хранении и транспортировке баллонов с кислородом необходимо исключить попадание на них жира и соприкосновения арматуры с промасленными материалами</w:t>
      </w:r>
      <w:r w:rsidR="0003544F">
        <w:t>. При перекантовке баллонов с кислородом вручную не разрешается браться за клапаны.</w:t>
      </w:r>
    </w:p>
    <w:p w14:paraId="465878E3" w14:textId="17EAD816" w:rsidR="0003544F" w:rsidRPr="00FF7AD7" w:rsidRDefault="00954DD5" w:rsidP="0003544F">
      <w:pPr>
        <w:tabs>
          <w:tab w:val="left" w:pos="0"/>
        </w:tabs>
        <w:spacing w:after="240"/>
        <w:jc w:val="both"/>
      </w:pPr>
      <w:r>
        <w:t xml:space="preserve">6.5. </w:t>
      </w:r>
      <w:r w:rsidR="0003544F" w:rsidRPr="00FF7AD7">
        <w:t>Здания, сооружения и помещения для хранения веществ, материалов, продукции и сырья, должны содержаться в соответствии с требованиями нормативных документов</w:t>
      </w:r>
      <w:r w:rsidR="0003544F">
        <w:t>,</w:t>
      </w:r>
      <w:r w:rsidR="0003544F" w:rsidRPr="00FF7AD7">
        <w:t xml:space="preserve"> утвержденных и согласованных в установленном порядке.</w:t>
      </w:r>
    </w:p>
    <w:p w14:paraId="4B227E05" w14:textId="2770743F" w:rsidR="0003544F" w:rsidRPr="00FF7AD7" w:rsidRDefault="00954DD5" w:rsidP="0003544F">
      <w:pPr>
        <w:spacing w:after="240"/>
        <w:jc w:val="both"/>
      </w:pPr>
      <w:r>
        <w:t xml:space="preserve">6.6. </w:t>
      </w:r>
      <w:r w:rsidR="0003544F" w:rsidRPr="00FF7AD7">
        <w:t>Хранение в складах веществ и материалов должно производиться с учетом их пожароопасных физико-химических свойств (способности к окислению, воспламенению при попадании влаги, соприкосновении с воздухом, друг с другом и т.п.), признаков совместимости и од</w:t>
      </w:r>
      <w:r w:rsidR="0003544F">
        <w:t>нородности огнетушащих средств.</w:t>
      </w:r>
    </w:p>
    <w:p w14:paraId="054972B1" w14:textId="20286DD4" w:rsidR="0003544F" w:rsidRPr="00FF7AD7" w:rsidRDefault="00954DD5" w:rsidP="0003544F">
      <w:pPr>
        <w:spacing w:after="240"/>
        <w:jc w:val="both"/>
      </w:pPr>
      <w:r>
        <w:t xml:space="preserve">6.7. </w:t>
      </w:r>
      <w:r w:rsidR="0003544F" w:rsidRPr="00FF7AD7">
        <w:t>В складских помещениях материалы и оборудование, не хранящиеся на стеллажах, должны укладываться в ш</w:t>
      </w:r>
      <w:r w:rsidR="0003544F">
        <w:t xml:space="preserve">табели. Против дверных проемов </w:t>
      </w:r>
      <w:r w:rsidR="0003544F" w:rsidRPr="00FF7AD7">
        <w:t xml:space="preserve">склада должны оставляться проходы шириной равной ширине дверей, но не менее </w:t>
      </w:r>
      <w:smartTag w:uri="urn:schemas-microsoft-com:office:smarttags" w:element="metricconverter">
        <w:smartTagPr>
          <w:attr w:name="ProductID" w:val="1 метра"/>
        </w:smartTagPr>
        <w:r w:rsidR="0003544F" w:rsidRPr="00FF7AD7">
          <w:t>1 метра</w:t>
        </w:r>
      </w:smartTag>
      <w:r w:rsidR="0003544F" w:rsidRPr="00FF7AD7">
        <w:t xml:space="preserve">. Через каждые </w:t>
      </w:r>
      <w:smartTag w:uri="urn:schemas-microsoft-com:office:smarttags" w:element="metricconverter">
        <w:smartTagPr>
          <w:attr w:name="ProductID" w:val="6 м"/>
        </w:smartTagPr>
        <w:r w:rsidR="0003544F" w:rsidRPr="00FF7AD7">
          <w:t>6 м</w:t>
        </w:r>
      </w:smartTag>
      <w:r w:rsidR="0003544F" w:rsidRPr="00FF7AD7">
        <w:t xml:space="preserve"> в складах следует устраивать, как правило, продольные проходы шириной не менее </w:t>
      </w:r>
      <w:smartTag w:uri="urn:schemas-microsoft-com:office:smarttags" w:element="metricconverter">
        <w:smartTagPr>
          <w:attr w:name="ProductID" w:val="0,8 м"/>
        </w:smartTagPr>
        <w:r w:rsidR="0003544F" w:rsidRPr="00FF7AD7">
          <w:t>0,8 м</w:t>
        </w:r>
      </w:smartTag>
      <w:r w:rsidR="0003544F" w:rsidRPr="00FF7AD7">
        <w:t>.</w:t>
      </w:r>
    </w:p>
    <w:p w14:paraId="6DC1A0DA" w14:textId="4A0A28CB" w:rsidR="0003544F" w:rsidRPr="00FF7AD7" w:rsidRDefault="00954DD5" w:rsidP="0003544F">
      <w:pPr>
        <w:tabs>
          <w:tab w:val="num" w:pos="0"/>
        </w:tabs>
        <w:spacing w:after="240"/>
        <w:jc w:val="both"/>
      </w:pPr>
      <w:r>
        <w:t xml:space="preserve">6.8. </w:t>
      </w:r>
      <w:r w:rsidR="0003544F" w:rsidRPr="00FF7AD7">
        <w:t>Весь инструмент, применяемый в складах по хранению легковоспламеняющихся и горючих жидкостей, а также в складах с горючими газами, должен быть искробезопасным.</w:t>
      </w:r>
    </w:p>
    <w:p w14:paraId="3844C002" w14:textId="77777777" w:rsidR="0003544F" w:rsidRPr="00FF7AD7" w:rsidRDefault="0003544F" w:rsidP="0003544F">
      <w:pPr>
        <w:tabs>
          <w:tab w:val="num" w:pos="0"/>
        </w:tabs>
        <w:spacing w:after="240"/>
        <w:jc w:val="both"/>
      </w:pPr>
      <w:r w:rsidRPr="00FF7AD7">
        <w:t>Проходы в складах между стеллажами всегда должны быть свободными.</w:t>
      </w:r>
    </w:p>
    <w:p w14:paraId="4086ED76" w14:textId="468DAD14" w:rsidR="0003544F" w:rsidRPr="00FF7AD7" w:rsidRDefault="00E81035" w:rsidP="0003544F">
      <w:pPr>
        <w:tabs>
          <w:tab w:val="num" w:pos="0"/>
        </w:tabs>
        <w:spacing w:after="240"/>
        <w:jc w:val="both"/>
      </w:pPr>
      <w:r>
        <w:t xml:space="preserve">6.9. </w:t>
      </w:r>
      <w:r w:rsidR="0003544F" w:rsidRPr="00FF7AD7">
        <w:t xml:space="preserve">Электрооборудование помещений материальных складов должно соответствовать ПУЭ и содержаться согласно </w:t>
      </w:r>
      <w:r w:rsidR="00682812">
        <w:t xml:space="preserve">Правилам технической </w:t>
      </w:r>
      <w:r w:rsidR="00682812" w:rsidRPr="00FA0E81">
        <w:t>эксплуатации электроустановок потребителей</w:t>
      </w:r>
      <w:r w:rsidR="00820F70">
        <w:t xml:space="preserve"> электрической энергии</w:t>
      </w:r>
      <w:r w:rsidR="00682812" w:rsidRPr="00FA0E81">
        <w:t xml:space="preserve">, утвержденным приказом Минэнерго России от </w:t>
      </w:r>
      <w:r w:rsidR="00FA0E81" w:rsidRPr="00FA0E81">
        <w:rPr>
          <w:rFonts w:eastAsia="Calibri"/>
          <w:bCs/>
        </w:rPr>
        <w:t>12.08.2022 № 811</w:t>
      </w:r>
      <w:r w:rsidR="00682812" w:rsidRPr="00FA0E81">
        <w:t xml:space="preserve"> «Об утверждении Правил технической эксплуатации электроустановок потребителей</w:t>
      </w:r>
      <w:r w:rsidR="00FA0E81">
        <w:t xml:space="preserve"> электрической энергии</w:t>
      </w:r>
      <w:r w:rsidR="00682812" w:rsidRPr="00FA0E81">
        <w:t xml:space="preserve">» </w:t>
      </w:r>
      <w:r w:rsidR="0003544F" w:rsidRPr="00FA0E81">
        <w:t xml:space="preserve">и </w:t>
      </w:r>
      <w:r w:rsidR="001A08E6" w:rsidRPr="00FA0E81">
        <w:t>Правил</w:t>
      </w:r>
      <w:r w:rsidR="001A08E6">
        <w:t xml:space="preserve">ам по охране труда при эксплуатации электроустановок, утвержденным приказом </w:t>
      </w:r>
      <w:r w:rsidR="001A08E6" w:rsidRPr="00E46E6F">
        <w:t>Минтруда России от 15.12.2020 № 903н «Об утверждении Правил по охране труда при эксплуатации электроустановок»</w:t>
      </w:r>
      <w:r w:rsidR="0003544F" w:rsidRPr="00FF7AD7">
        <w:t>.</w:t>
      </w:r>
    </w:p>
    <w:p w14:paraId="13508E74" w14:textId="6132F2CC" w:rsidR="0003544F" w:rsidRPr="00FF7AD7" w:rsidRDefault="00E81035" w:rsidP="0003544F">
      <w:pPr>
        <w:tabs>
          <w:tab w:val="num" w:pos="0"/>
        </w:tabs>
        <w:spacing w:after="240"/>
        <w:jc w:val="both"/>
      </w:pPr>
      <w:r>
        <w:t xml:space="preserve">6.10. </w:t>
      </w:r>
      <w:r w:rsidR="0003544F" w:rsidRPr="00FF7AD7">
        <w:t>Двери тамбуров и отдельных помещений склада должны быть постоянно в закрытом положении, за исключением времени выдачи материалов.</w:t>
      </w:r>
    </w:p>
    <w:p w14:paraId="1475AFAA" w14:textId="7A99721F" w:rsidR="0003544F" w:rsidRPr="00FF7AD7" w:rsidRDefault="00E81035" w:rsidP="0003544F">
      <w:pPr>
        <w:tabs>
          <w:tab w:val="num" w:pos="0"/>
        </w:tabs>
        <w:spacing w:after="240"/>
        <w:jc w:val="both"/>
      </w:pPr>
      <w:r>
        <w:t xml:space="preserve">6.11. </w:t>
      </w:r>
      <w:r w:rsidR="0003544F" w:rsidRPr="00FF7AD7">
        <w:t>Пролитые и рассыпанные горючие вещества необходимо немедленно удалять и обезвреживать (ветошь и песок, опилки убираются в специальный металлический ящик с плотно закрывающейся крышкой и убираются из помещения).</w:t>
      </w:r>
    </w:p>
    <w:p w14:paraId="01E0D717" w14:textId="6BBC0353" w:rsidR="0003544F" w:rsidRPr="00FF7AD7" w:rsidRDefault="00E81035" w:rsidP="0003544F">
      <w:pPr>
        <w:tabs>
          <w:tab w:val="num" w:pos="0"/>
        </w:tabs>
        <w:spacing w:after="240"/>
        <w:jc w:val="both"/>
      </w:pPr>
      <w:r>
        <w:t xml:space="preserve">6.12. </w:t>
      </w:r>
      <w:r w:rsidR="0003544F" w:rsidRPr="00FF7AD7">
        <w:t xml:space="preserve">Расстояние от светильников до хранящихся материалов в складских помещениях должно быть не менее </w:t>
      </w:r>
      <w:smartTag w:uri="urn:schemas-microsoft-com:office:smarttags" w:element="metricconverter">
        <w:smartTagPr>
          <w:attr w:name="ProductID" w:val="0,5 м"/>
        </w:smartTagPr>
        <w:r w:rsidR="0003544F" w:rsidRPr="00FF7AD7">
          <w:t>0,5 м</w:t>
        </w:r>
      </w:smartTag>
      <w:r w:rsidR="0003544F" w:rsidRPr="00FF7AD7">
        <w:t>.</w:t>
      </w:r>
    </w:p>
    <w:p w14:paraId="29A84807" w14:textId="26D86EEE" w:rsidR="0003544F" w:rsidRPr="00FF7AD7" w:rsidRDefault="00E81035" w:rsidP="0003544F">
      <w:pPr>
        <w:pStyle w:val="ConsPlusNormal"/>
        <w:spacing w:after="240"/>
        <w:jc w:val="both"/>
      </w:pPr>
      <w:r>
        <w:t xml:space="preserve">6.13. </w:t>
      </w:r>
      <w:r w:rsidR="0003544F">
        <w:t>Аппараты, предназначенные для отключения электроснабжения складских помещений, должны располагаться вне складского помещения на стене из негорючих материалов или отдельно стоящей опоре.</w:t>
      </w:r>
    </w:p>
    <w:p w14:paraId="37DFF0A3" w14:textId="582469F7" w:rsidR="0003544F" w:rsidRPr="00FF7AD7" w:rsidRDefault="00E81035" w:rsidP="0003544F">
      <w:pPr>
        <w:tabs>
          <w:tab w:val="left" w:pos="0"/>
        </w:tabs>
        <w:spacing w:after="240"/>
        <w:jc w:val="both"/>
      </w:pPr>
      <w:r>
        <w:t xml:space="preserve">6.14. </w:t>
      </w:r>
      <w:r w:rsidR="0003544F" w:rsidRPr="00FF7AD7">
        <w:t>В зданиях и помещениях складов все операции, связанные с вскрытием тары, проверкой исправности и мелким ремонтом, расфасовкой продукции, приготовлением рабочих смесей пожароопасных жидкостей (нитрокрасок, лаков и т.п.) должны производиться в помещениях, изолированных от мест хранения.</w:t>
      </w:r>
    </w:p>
    <w:p w14:paraId="251F819F" w14:textId="080209D7" w:rsidR="0003544F" w:rsidRPr="00FF7AD7" w:rsidRDefault="00E81035" w:rsidP="0003544F">
      <w:pPr>
        <w:tabs>
          <w:tab w:val="left" w:pos="0"/>
        </w:tabs>
        <w:spacing w:after="240"/>
        <w:jc w:val="both"/>
      </w:pPr>
      <w:r>
        <w:t xml:space="preserve">6.15. </w:t>
      </w:r>
      <w:r w:rsidR="0003544F" w:rsidRPr="00FF7AD7">
        <w:t>Дежурное освещение, эксплуатация газовых и электроплит, электронагревательных приборов в помещениях складов (кладовых) не допускается.</w:t>
      </w:r>
    </w:p>
    <w:p w14:paraId="44BC7386" w14:textId="5140402A" w:rsidR="0003544F" w:rsidRPr="00FF7AD7" w:rsidRDefault="00E81035" w:rsidP="0003544F">
      <w:pPr>
        <w:tabs>
          <w:tab w:val="left" w:pos="0"/>
        </w:tabs>
        <w:spacing w:after="240"/>
        <w:jc w:val="both"/>
      </w:pPr>
      <w:r>
        <w:t xml:space="preserve">6.16. </w:t>
      </w:r>
      <w:r w:rsidR="0003544F" w:rsidRPr="00FF7AD7">
        <w:t>В складах и кладовых не разрешается хранение ЛВЖ и ГЖ в количестве, превышающем установленные нормы. На рабочих местах количество этих жидкостей не должно превышать сменную потребность.</w:t>
      </w:r>
    </w:p>
    <w:p w14:paraId="0CA8AF74" w14:textId="28EA7AE7" w:rsidR="0003544F" w:rsidRPr="00FF7AD7" w:rsidRDefault="00E81035" w:rsidP="00554B0E">
      <w:pPr>
        <w:tabs>
          <w:tab w:val="left" w:pos="0"/>
        </w:tabs>
        <w:jc w:val="both"/>
      </w:pPr>
      <w:r>
        <w:t xml:space="preserve">6.17. </w:t>
      </w:r>
      <w:r w:rsidR="0003544F" w:rsidRPr="00FF7AD7">
        <w:t>В складах и кладовых ЗАПРЕЩАЕТСЯ:</w:t>
      </w:r>
    </w:p>
    <w:p w14:paraId="3E5FAB77" w14:textId="77777777" w:rsidR="0003544F" w:rsidRPr="00FF7AD7" w:rsidRDefault="0003544F" w:rsidP="00554B0E">
      <w:pPr>
        <w:numPr>
          <w:ilvl w:val="0"/>
          <w:numId w:val="42"/>
        </w:numPr>
        <w:tabs>
          <w:tab w:val="num" w:pos="692"/>
        </w:tabs>
        <w:spacing w:before="60"/>
        <w:ind w:left="567" w:hanging="397"/>
        <w:jc w:val="both"/>
      </w:pPr>
      <w:r w:rsidRPr="00FF7AD7">
        <w:t>устанавливать электрооборудование</w:t>
      </w:r>
      <w:r>
        <w:t>,</w:t>
      </w:r>
      <w:r w:rsidRPr="00FF7AD7">
        <w:t xml:space="preserve"> не соответствующ</w:t>
      </w:r>
      <w:r>
        <w:t>е</w:t>
      </w:r>
      <w:r w:rsidRPr="00FF7AD7">
        <w:t>е классу зон по ПУЭ;</w:t>
      </w:r>
    </w:p>
    <w:p w14:paraId="7741C227" w14:textId="77777777" w:rsidR="0003544F" w:rsidRPr="00FF7AD7" w:rsidRDefault="0003544F" w:rsidP="00554B0E">
      <w:pPr>
        <w:numPr>
          <w:ilvl w:val="0"/>
          <w:numId w:val="42"/>
        </w:numPr>
        <w:tabs>
          <w:tab w:val="num" w:pos="692"/>
        </w:tabs>
        <w:spacing w:before="60"/>
        <w:ind w:left="567" w:hanging="397"/>
        <w:jc w:val="both"/>
      </w:pPr>
      <w:r w:rsidRPr="00FF7AD7">
        <w:t>прокладывать транзитом электр</w:t>
      </w:r>
      <w:r>
        <w:t xml:space="preserve">ические </w:t>
      </w:r>
      <w:r w:rsidRPr="00FF7AD7">
        <w:t>провода, кабели, вентиляционные короба и другие системы транспортирования эл</w:t>
      </w:r>
      <w:r>
        <w:t>ектро</w:t>
      </w:r>
      <w:r w:rsidRPr="00FF7AD7">
        <w:t>энергии, воздуха, веществ и материалов;</w:t>
      </w:r>
    </w:p>
    <w:p w14:paraId="30C24EC6" w14:textId="1AEC1A3E" w:rsidR="002B21FC" w:rsidRDefault="0003544F" w:rsidP="00554B0E">
      <w:pPr>
        <w:numPr>
          <w:ilvl w:val="0"/>
          <w:numId w:val="42"/>
        </w:numPr>
        <w:tabs>
          <w:tab w:val="num" w:pos="692"/>
        </w:tabs>
        <w:spacing w:before="60"/>
        <w:ind w:left="567" w:hanging="397"/>
        <w:jc w:val="both"/>
      </w:pPr>
      <w:r w:rsidRPr="00FF7AD7">
        <w:t>снимать (взаимозаменять и т.п.), предусмотренные проектом противопожарные д</w:t>
      </w:r>
      <w:r>
        <w:t>вери, окна, армированные стекла.</w:t>
      </w:r>
    </w:p>
    <w:p w14:paraId="6EB777F0" w14:textId="77777777" w:rsidR="00DE3D21" w:rsidRDefault="00DE3D21" w:rsidP="00DE3D21">
      <w:pPr>
        <w:spacing w:after="120"/>
        <w:ind w:left="1069"/>
        <w:jc w:val="both"/>
      </w:pPr>
    </w:p>
    <w:p w14:paraId="08C0D9D8" w14:textId="77777777" w:rsidR="002B21FC" w:rsidRDefault="002B21FC">
      <w:r>
        <w:br w:type="page"/>
      </w:r>
    </w:p>
    <w:p w14:paraId="3456A2A8" w14:textId="77777777" w:rsidR="0003544F" w:rsidRDefault="0003544F" w:rsidP="0003544F">
      <w:pPr>
        <w:numPr>
          <w:ilvl w:val="0"/>
          <w:numId w:val="42"/>
        </w:numPr>
        <w:tabs>
          <w:tab w:val="num" w:pos="692"/>
        </w:tabs>
        <w:spacing w:after="120"/>
        <w:jc w:val="both"/>
        <w:sectPr w:rsidR="0003544F" w:rsidSect="00554B0E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F8EF7C7" w14:textId="3269267E" w:rsidR="000A0697" w:rsidRDefault="000A0697" w:rsidP="00210174">
      <w:pPr>
        <w:pStyle w:val="10"/>
      </w:pPr>
      <w:bookmarkStart w:id="42" w:name="_Toc71109961"/>
      <w:bookmarkStart w:id="43" w:name="_Toc71707914"/>
      <w:bookmarkStart w:id="44" w:name="_Toc70013104"/>
      <w:bookmarkStart w:id="45" w:name="_Toc88642248"/>
      <w:r>
        <w:t>7.</w:t>
      </w:r>
      <w:r>
        <w:tab/>
        <w:t>ПОРЯДОК ОСМОТРА И ЗАКРЫТИЯ ПОМЕЩЕНИЙ ПО ОКОНЧАНИИ РАБОТЫ</w:t>
      </w:r>
      <w:bookmarkEnd w:id="42"/>
      <w:bookmarkEnd w:id="43"/>
      <w:bookmarkEnd w:id="44"/>
      <w:bookmarkEnd w:id="45"/>
    </w:p>
    <w:p w14:paraId="6AC46CAD" w14:textId="79892243" w:rsidR="000A0697" w:rsidRDefault="000A0697" w:rsidP="000A0697">
      <w:pPr>
        <w:spacing w:after="240"/>
        <w:jc w:val="both"/>
      </w:pPr>
      <w:r>
        <w:t xml:space="preserve">7.1. Осмотр </w:t>
      </w:r>
      <w:r w:rsidR="00641AD4" w:rsidRPr="00641AD4">
        <w:t xml:space="preserve">открытого склада </w:t>
      </w:r>
      <w:r w:rsidR="003A56A0">
        <w:t>ТМЦ</w:t>
      </w:r>
      <w:r>
        <w:t xml:space="preserve"> по окончании работы производится </w:t>
      </w:r>
      <w:r w:rsidR="00641AD4" w:rsidRPr="00A604D5">
        <w:t>ответственным лицом за данное помещение или лицом, назначенным приказом руководителя подразделения.</w:t>
      </w:r>
    </w:p>
    <w:p w14:paraId="059DFA99" w14:textId="1F882216" w:rsidR="000A0697" w:rsidRDefault="000A0697" w:rsidP="000A0697">
      <w:pPr>
        <w:spacing w:after="60"/>
        <w:jc w:val="both"/>
      </w:pPr>
      <w:r>
        <w:t xml:space="preserve">7.2. </w:t>
      </w:r>
      <w:r w:rsidR="00641AD4" w:rsidRPr="00A604D5">
        <w:t xml:space="preserve">Перед окончанием рабочего дня ответственный за осмотр обязан проверить все помещения </w:t>
      </w:r>
      <w:r w:rsidR="00641AD4">
        <w:t>объекта</w:t>
      </w:r>
      <w:r w:rsidR="00641AD4" w:rsidRPr="00A604D5">
        <w:t xml:space="preserve"> и обеспечить выполнение следующих мероприятий</w:t>
      </w:r>
      <w:r>
        <w:t>:</w:t>
      </w:r>
    </w:p>
    <w:p w14:paraId="11FD2577" w14:textId="234A9EB1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уборку сгораемых отходов, мусора;</w:t>
      </w:r>
    </w:p>
    <w:p w14:paraId="5FE970C2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освободить проходы, выходы и подступы к средствам пожаротушения;</w:t>
      </w:r>
    </w:p>
    <w:p w14:paraId="1997BE8F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тщательно проверить места производства огневых работ (если таковые производились), баллоны с газами должны быть вынесены из помещений;</w:t>
      </w:r>
    </w:p>
    <w:p w14:paraId="6D7645FE" w14:textId="11E77A5C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контейнеры, ящики, урны, предназначенные для сбора отходов, должны быть очищены от твердых коммунальных отходов;</w:t>
      </w:r>
    </w:p>
    <w:p w14:paraId="6D681D81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сам объект и прилегающая к нему территория должны быть очищены от упаковочного материала и тары;</w:t>
      </w:r>
    </w:p>
    <w:p w14:paraId="4E40BDFF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проезды по территории, подъезды к объекту и водоисточникам должны быть свободными для проезда пожарных автомобилей;</w:t>
      </w:r>
    </w:p>
    <w:p w14:paraId="24C5BB47" w14:textId="77777777" w:rsidR="000A0697" w:rsidRDefault="000A0697" w:rsidP="000A0697">
      <w:pPr>
        <w:numPr>
          <w:ilvl w:val="0"/>
          <w:numId w:val="37"/>
        </w:numPr>
        <w:spacing w:before="60" w:after="240"/>
        <w:ind w:left="567" w:hanging="397"/>
        <w:jc w:val="both"/>
      </w:pPr>
      <w:r>
        <w:t>по окончании работы электросети и электрооборудование должны быть отключены,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завода-изготовителя.</w:t>
      </w:r>
    </w:p>
    <w:p w14:paraId="22FF75C3" w14:textId="4375DE3D" w:rsidR="008F498C" w:rsidRDefault="000142D4" w:rsidP="00641AD4">
      <w:pPr>
        <w:spacing w:after="240"/>
        <w:jc w:val="both"/>
      </w:pPr>
      <w:r>
        <w:t xml:space="preserve">7.3. </w:t>
      </w:r>
      <w:r w:rsidR="00641AD4" w:rsidRPr="00A604D5">
        <w:t>Результаты осмотра записываются в журнал</w:t>
      </w:r>
      <w:r>
        <w:t xml:space="preserve"> произвольной формы</w:t>
      </w:r>
      <w:r w:rsidR="00641AD4" w:rsidRPr="00A604D5">
        <w:t xml:space="preserve">. Журнал хранится в месте, определенном </w:t>
      </w:r>
      <w:r w:rsidR="00641AD4">
        <w:t>руководителем</w:t>
      </w:r>
      <w:r w:rsidR="00641AD4" w:rsidRPr="00A604D5">
        <w:t xml:space="preserve"> подразделения. В случае, если в помещении остаются люди для продолжения работы, </w:t>
      </w:r>
      <w:r w:rsidR="00641AD4">
        <w:t xml:space="preserve">это должно фиксироваться в </w:t>
      </w:r>
      <w:r w:rsidR="00641AD4" w:rsidRPr="00A604D5">
        <w:t xml:space="preserve">журнале </w:t>
      </w:r>
      <w:r w:rsidR="00641AD4">
        <w:t xml:space="preserve">с указанием </w:t>
      </w:r>
      <w:r w:rsidR="00135537">
        <w:t xml:space="preserve">фамилии, имени, отчества </w:t>
      </w:r>
      <w:r w:rsidR="00641AD4">
        <w:t xml:space="preserve">работников и </w:t>
      </w:r>
      <w:r w:rsidR="00641AD4" w:rsidRPr="00A604D5">
        <w:t>работ</w:t>
      </w:r>
      <w:r w:rsidR="00641AD4">
        <w:t>, которые</w:t>
      </w:r>
      <w:r w:rsidR="00641AD4" w:rsidRPr="00A604D5">
        <w:t xml:space="preserve"> они производят.</w:t>
      </w:r>
    </w:p>
    <w:p w14:paraId="134F548A" w14:textId="77777777" w:rsidR="00213FEA" w:rsidRDefault="00213FEA">
      <w:pPr>
        <w:rPr>
          <w:rFonts w:ascii="Arial" w:hAnsi="Arial" w:cs="Arial"/>
          <w:b/>
          <w:bCs/>
          <w:caps/>
          <w:sz w:val="32"/>
          <w:szCs w:val="32"/>
        </w:rPr>
      </w:pPr>
      <w:bookmarkStart w:id="46" w:name="_Toc71109962"/>
      <w:bookmarkStart w:id="47" w:name="_Toc71707915"/>
      <w:bookmarkStart w:id="48" w:name="_Toc70013105"/>
      <w:bookmarkStart w:id="49" w:name="_Toc88642249"/>
      <w:r>
        <w:br w:type="page"/>
      </w:r>
    </w:p>
    <w:p w14:paraId="617CFEB4" w14:textId="1F943203" w:rsidR="000A0697" w:rsidRDefault="000A0697" w:rsidP="00210174">
      <w:pPr>
        <w:pStyle w:val="10"/>
      </w:pPr>
      <w:r>
        <w:t>8.</w:t>
      </w:r>
      <w:r>
        <w:tab/>
        <w:t>РАСПОЛОЖЕНИЕ МЕСТ ДЛЯ КУРЕНИЯ, ПРИМЕНЕНИЯ ОТКРЫТОГО ОГНЯ, ПРОЕЗДА ТРАНСПОРТА И ПРОВЕДЕНИЯ ОГНЕВЫХ ИЛИ ИНЫХ ПОЖАРООПАСНЫХ РАБОТ</w:t>
      </w:r>
      <w:bookmarkEnd w:id="46"/>
      <w:bookmarkEnd w:id="47"/>
      <w:bookmarkEnd w:id="48"/>
      <w:bookmarkEnd w:id="49"/>
    </w:p>
    <w:p w14:paraId="134438ED" w14:textId="656BE98E" w:rsidR="000A0697" w:rsidRDefault="000A0697" w:rsidP="000A0697">
      <w:pPr>
        <w:tabs>
          <w:tab w:val="left" w:pos="426"/>
        </w:tabs>
        <w:autoSpaceDE w:val="0"/>
        <w:autoSpaceDN w:val="0"/>
        <w:adjustRightInd w:val="0"/>
        <w:spacing w:after="240"/>
        <w:jc w:val="both"/>
        <w:rPr>
          <w:bCs/>
        </w:rPr>
      </w:pPr>
      <w:r>
        <w:rPr>
          <w:bCs/>
        </w:rPr>
        <w:t xml:space="preserve">8.1. На прилегающей территории и в </w:t>
      </w:r>
      <w:r w:rsidR="00641AD4">
        <w:t>открытом складе</w:t>
      </w:r>
      <w:r w:rsidR="003A56A0">
        <w:t xml:space="preserve"> ТМЦ</w:t>
      </w:r>
      <w:r>
        <w:t xml:space="preserve"> </w:t>
      </w:r>
      <w:r>
        <w:rPr>
          <w:bCs/>
        </w:rPr>
        <w:t>запрещается курить вне специально отведенных для этого мест и пользоваться открытым огнем.</w:t>
      </w:r>
    </w:p>
    <w:p w14:paraId="3B48A767" w14:textId="77777777" w:rsidR="000A0697" w:rsidRDefault="000A0697" w:rsidP="000A0697">
      <w:pPr>
        <w:spacing w:after="240"/>
        <w:jc w:val="both"/>
      </w:pPr>
      <w:r>
        <w:rPr>
          <w:iCs/>
        </w:rPr>
        <w:t>8.2. Перечень мест для курения, требования к ним установлены приказом «Об установлении режима курения на объектах Общества»</w:t>
      </w:r>
      <w:r>
        <w:t>.</w:t>
      </w:r>
    </w:p>
    <w:p w14:paraId="6D4AE2F2" w14:textId="2F978230" w:rsidR="000A0697" w:rsidRDefault="000A0697" w:rsidP="000A0697">
      <w:pPr>
        <w:tabs>
          <w:tab w:val="left" w:pos="0"/>
        </w:tabs>
        <w:spacing w:after="240"/>
        <w:jc w:val="both"/>
      </w:pPr>
      <w:r>
        <w:t>8.3. Все места проведения пожароопасных работ н</w:t>
      </w:r>
      <w:r>
        <w:rPr>
          <w:bCs/>
        </w:rPr>
        <w:t>а прилегающей территории и в помещениях</w:t>
      </w:r>
      <w:r>
        <w:t xml:space="preserve"> </w:t>
      </w:r>
      <w:r w:rsidR="00641AD4" w:rsidRPr="00641AD4">
        <w:t>открытого склад</w:t>
      </w:r>
      <w:r w:rsidR="003A56A0">
        <w:t>а ТМЦ</w:t>
      </w:r>
      <w:r>
        <w:t xml:space="preserve"> являются временными.</w:t>
      </w:r>
    </w:p>
    <w:p w14:paraId="6CF15785" w14:textId="1D7D1B7B" w:rsidR="000A0697" w:rsidRDefault="000A0697" w:rsidP="000A0697">
      <w:pPr>
        <w:spacing w:after="240"/>
        <w:jc w:val="both"/>
      </w:pPr>
      <w:r>
        <w:t xml:space="preserve">8.4. На проведение всех видов пожароопасных работ на временных местах ответственный руководитель обязан оформить наряд-допуск в соответствии с Инструкцией </w:t>
      </w:r>
      <w:r w:rsidR="007C3D69">
        <w:t>ООО «Славнефть-Красноярскнефтегаз»</w:t>
      </w:r>
      <w:r>
        <w:t xml:space="preserve"> № П3-05 И-75484 ЮЛ-428 «Организация безопасного проведения огневых работ на объектах Общества». В период проведения временных пожароопасных работ и после их завершения в течение 4 часов ответственный руководитель должен организовать контроль места проведения работ на предмет отсутствия загорания.</w:t>
      </w:r>
    </w:p>
    <w:p w14:paraId="01B78208" w14:textId="77777777" w:rsidR="000A0697" w:rsidRDefault="000A0697" w:rsidP="000A0697">
      <w:pPr>
        <w:spacing w:after="240"/>
        <w:jc w:val="both"/>
      </w:pPr>
      <w:r>
        <w:br w:type="page"/>
      </w:r>
    </w:p>
    <w:p w14:paraId="2F290FCC" w14:textId="77777777" w:rsidR="000A0697" w:rsidRDefault="000A0697" w:rsidP="00210174">
      <w:pPr>
        <w:pStyle w:val="10"/>
      </w:pPr>
      <w:bookmarkStart w:id="50" w:name="_Toc71109963"/>
      <w:bookmarkStart w:id="51" w:name="_Toc71707916"/>
      <w:bookmarkStart w:id="52" w:name="_Toc70013106"/>
      <w:bookmarkStart w:id="53" w:name="_Toc88642250"/>
      <w:r>
        <w:t>9.</w:t>
      </w:r>
      <w:r>
        <w:tab/>
        <w:t>ПОРЯДОК СБОРА, ХРАНЕНИЯ И УДАЛЕНИЯ ГОРЮЧИХ ВЕЩЕСТВ И МАТЕРИАЛОВ, СОДЕРЖАНИЯ И ХРАНЕНИЯ СПЕЦОДЕЖДЫ</w:t>
      </w:r>
      <w:bookmarkEnd w:id="50"/>
      <w:bookmarkEnd w:id="51"/>
      <w:bookmarkEnd w:id="52"/>
      <w:bookmarkEnd w:id="53"/>
    </w:p>
    <w:p w14:paraId="554FCCE4" w14:textId="1F66E3B2" w:rsidR="000A0697" w:rsidRDefault="000A0697" w:rsidP="000A0697">
      <w:pPr>
        <w:spacing w:after="240"/>
        <w:jc w:val="both"/>
      </w:pPr>
      <w:r>
        <w:t xml:space="preserve">9.1. </w:t>
      </w:r>
      <w:r w:rsidR="00641AD4">
        <w:t>Открытый склад</w:t>
      </w:r>
      <w:r w:rsidR="003A56A0">
        <w:t xml:space="preserve"> ТМЦ</w:t>
      </w:r>
      <w:r>
        <w:t xml:space="preserve"> необходимо ежедневно убирать от мусора, пыли и иных горючих отходов.</w:t>
      </w:r>
    </w:p>
    <w:p w14:paraId="4939E154" w14:textId="37992AE1" w:rsidR="003A56A0" w:rsidRDefault="000A0697" w:rsidP="000A0697">
      <w:pPr>
        <w:spacing w:after="240"/>
        <w:jc w:val="both"/>
      </w:pPr>
      <w:r>
        <w:t>9.2. Уборку следует производить методами, исключающими взвихрение пыли и образования взрывоопасных пылевоздушных смесей.</w:t>
      </w:r>
    </w:p>
    <w:p w14:paraId="725BED7A" w14:textId="77777777" w:rsidR="000A0697" w:rsidRDefault="000A0697" w:rsidP="000A0697">
      <w:pPr>
        <w:spacing w:after="240"/>
        <w:jc w:val="center"/>
      </w:pPr>
      <w:r>
        <w:br w:type="page"/>
      </w:r>
    </w:p>
    <w:p w14:paraId="33E0135B" w14:textId="66F49F5F" w:rsidR="007D1A0C" w:rsidRPr="00641AD4" w:rsidRDefault="007D1A0C" w:rsidP="00210174">
      <w:pPr>
        <w:pStyle w:val="10"/>
      </w:pPr>
      <w:bookmarkStart w:id="54" w:name="_Toc71109964"/>
      <w:bookmarkStart w:id="55" w:name="_Toc71707917"/>
      <w:bookmarkStart w:id="56" w:name="_Toc70013107"/>
      <w:bookmarkStart w:id="57" w:name="_Toc88642251"/>
      <w:r>
        <w:t>10.</w:t>
      </w:r>
      <w:r>
        <w:tab/>
        <w:t>ДОПУСТИМОЕ КОЛИЧЕСТВО ЕДИНОВРЕМЕННО НАХОДЯЩИХСЯ В ПОМЕЩЕНИЯХ СЫРЬЯ, ПОЛУФАБРИКАТОВ И ГОТОВОЙ ПРОДУКЦИИ</w:t>
      </w:r>
      <w:bookmarkEnd w:id="54"/>
      <w:bookmarkEnd w:id="55"/>
      <w:bookmarkEnd w:id="56"/>
      <w:bookmarkEnd w:id="57"/>
    </w:p>
    <w:p w14:paraId="6F8CA560" w14:textId="652F9E6D" w:rsidR="007D1A0C" w:rsidRDefault="004619CC" w:rsidP="007D1A0C">
      <w:pPr>
        <w:spacing w:after="240"/>
        <w:jc w:val="both"/>
      </w:pPr>
      <w:r>
        <w:rPr>
          <w:color w:val="000000" w:themeColor="text1"/>
        </w:rPr>
        <w:t xml:space="preserve">10.1. </w:t>
      </w:r>
      <w:r w:rsidR="007D1A0C" w:rsidRPr="00641AD4">
        <w:rPr>
          <w:color w:val="000000" w:themeColor="text1"/>
        </w:rPr>
        <w:t xml:space="preserve">Сырье, полуфабрикаты и готовая продукция в </w:t>
      </w:r>
      <w:r w:rsidR="00641AD4" w:rsidRPr="00641AD4">
        <w:rPr>
          <w:color w:val="000000" w:themeColor="text1"/>
        </w:rPr>
        <w:t>открытом склад</w:t>
      </w:r>
      <w:r w:rsidR="003A56A0">
        <w:rPr>
          <w:color w:val="000000" w:themeColor="text1"/>
        </w:rPr>
        <w:t>е ТМЦ</w:t>
      </w:r>
      <w:r w:rsidR="007D1A0C" w:rsidRPr="00641AD4">
        <w:rPr>
          <w:color w:val="000000" w:themeColor="text1"/>
        </w:rPr>
        <w:t xml:space="preserve"> отсутствуют.</w:t>
      </w:r>
    </w:p>
    <w:p w14:paraId="01B14971" w14:textId="77777777" w:rsidR="007D1A0C" w:rsidRDefault="007D1A0C" w:rsidP="007D1A0C">
      <w:pPr>
        <w:spacing w:after="240"/>
        <w:jc w:val="center"/>
      </w:pPr>
      <w:r>
        <w:br w:type="page"/>
      </w:r>
    </w:p>
    <w:p w14:paraId="7D8354CF" w14:textId="77777777" w:rsidR="007D1A0C" w:rsidRDefault="007D1A0C" w:rsidP="00210174">
      <w:pPr>
        <w:pStyle w:val="10"/>
      </w:pPr>
      <w:bookmarkStart w:id="58" w:name="_Toc71109965"/>
      <w:bookmarkStart w:id="59" w:name="_Toc71707918"/>
      <w:bookmarkStart w:id="60" w:name="_Toc70013108"/>
      <w:bookmarkStart w:id="61" w:name="_Toc88642252"/>
      <w:r>
        <w:t>11.</w:t>
      </w:r>
      <w:r>
        <w:tab/>
        <w:t>ПОРЯДОК И ПЕРИОДИЧНОСТЬ УБОРКИ ГОРЮЧИХ ОТХОДОВ И ПЫЛИ, ХРАНЕНИЯ ПРОМАСЛЕННОЙ СПЕЦОДЕЖДЫ, ВЕТОШИ</w:t>
      </w:r>
      <w:bookmarkEnd w:id="58"/>
      <w:bookmarkEnd w:id="59"/>
      <w:bookmarkEnd w:id="60"/>
      <w:bookmarkEnd w:id="61"/>
    </w:p>
    <w:p w14:paraId="325980F0" w14:textId="54631CBD" w:rsidR="007D1A0C" w:rsidRDefault="007D1A0C" w:rsidP="007D1A0C">
      <w:pPr>
        <w:spacing w:after="240"/>
        <w:jc w:val="both"/>
      </w:pPr>
      <w:r>
        <w:t xml:space="preserve">11.1. </w:t>
      </w:r>
      <w:r w:rsidR="003A56A0" w:rsidRPr="00682BDD">
        <w:t>В процессе ремонта и технического обслуживания остаются незначительные р</w:t>
      </w:r>
      <w:r w:rsidR="003A56A0">
        <w:t>а</w:t>
      </w:r>
      <w:r w:rsidR="003A56A0" w:rsidRPr="00682BDD">
        <w:t>зливы горюче</w:t>
      </w:r>
      <w:r w:rsidR="003A56A0">
        <w:t>-</w:t>
      </w:r>
      <w:r w:rsidR="003A56A0" w:rsidRPr="00682BDD">
        <w:t>смазочных материалов, которые незамедлительно убираются путем засыпания песком и последующим сбором в железные ведра, промасленная ветошь и спецодежда также собирается в железные ведра, после чего по окончании работ собирается в специальные конте</w:t>
      </w:r>
      <w:r w:rsidR="003A56A0">
        <w:t>йнеры.</w:t>
      </w:r>
    </w:p>
    <w:p w14:paraId="2EB434DB" w14:textId="46F338BB" w:rsidR="007D1A0C" w:rsidRDefault="00641AD4" w:rsidP="007D1A0C">
      <w:pPr>
        <w:spacing w:after="240"/>
        <w:jc w:val="both"/>
      </w:pPr>
      <w:r>
        <w:t>11.2. Запрещается хранить на территории</w:t>
      </w:r>
      <w:r w:rsidR="007D1A0C">
        <w:t xml:space="preserve"> </w:t>
      </w:r>
      <w:r>
        <w:t>открытого</w:t>
      </w:r>
      <w:r w:rsidRPr="00641AD4">
        <w:t xml:space="preserve"> склада товарно-материальных ценностей</w:t>
      </w:r>
      <w:r w:rsidR="007D1A0C">
        <w:t xml:space="preserve"> загрязнённую нефтью (нефтепродуктами) спецодежду и ветошь.</w:t>
      </w:r>
    </w:p>
    <w:p w14:paraId="525C7BD7" w14:textId="77777777" w:rsidR="007D1A0C" w:rsidRDefault="007D1A0C" w:rsidP="007D1A0C">
      <w:pPr>
        <w:spacing w:after="240"/>
        <w:jc w:val="center"/>
      </w:pPr>
      <w:r>
        <w:br w:type="page"/>
      </w:r>
    </w:p>
    <w:p w14:paraId="031DCB89" w14:textId="77777777" w:rsidR="007D1A0C" w:rsidRDefault="007D1A0C" w:rsidP="00210174">
      <w:pPr>
        <w:pStyle w:val="10"/>
      </w:pPr>
      <w:bookmarkStart w:id="62" w:name="_Toc71109966"/>
      <w:bookmarkStart w:id="63" w:name="_Toc71707919"/>
      <w:bookmarkStart w:id="64" w:name="_Toc70013109"/>
      <w:bookmarkStart w:id="65" w:name="_Toc88642253"/>
      <w:r>
        <w:t>12.</w:t>
      </w:r>
      <w:r>
        <w:tab/>
        <w:t>ПРЕДЕЛЬНЫЕ ПОКАЗАНИЯ КОНТРОЛЬНО-ИЗМЕРИТЕЛЬНЫХ ПРИБОРОВ (МАНОМЕТРЫ, ТЕРМОМЕТРЫ И ДР.), ОТКЛОНЕНИЯ ОТ КОТОРЫХ МОГУТ ВЫЗВАТЬ ПОЖАР ИЛИ ВЗРЫВ</w:t>
      </w:r>
      <w:bookmarkEnd w:id="62"/>
      <w:bookmarkEnd w:id="63"/>
      <w:bookmarkEnd w:id="64"/>
      <w:bookmarkEnd w:id="65"/>
    </w:p>
    <w:p w14:paraId="1CE9D36C" w14:textId="4FDBFA4F" w:rsidR="00505713" w:rsidRDefault="004619CC" w:rsidP="00505713">
      <w:pPr>
        <w:spacing w:after="240"/>
        <w:jc w:val="both"/>
        <w:sectPr w:rsidR="00505713" w:rsidSect="00554B0E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>
        <w:t xml:space="preserve">12.1. </w:t>
      </w:r>
      <w:r w:rsidR="003A56A0">
        <w:t>На</w:t>
      </w:r>
      <w:r w:rsidR="00641AD4">
        <w:t xml:space="preserve"> складе</w:t>
      </w:r>
      <w:r w:rsidR="003A56A0">
        <w:t xml:space="preserve"> ТМЦ</w:t>
      </w:r>
      <w:r w:rsidR="00505713">
        <w:t xml:space="preserve"> отсутствуют контрольно-измерительные приборы, отклонения от предельных показаний которы</w:t>
      </w:r>
      <w:r w:rsidR="003A56A0">
        <w:t>х могут вызвать пожар или взрыв.</w:t>
      </w:r>
    </w:p>
    <w:p w14:paraId="0F801647" w14:textId="77777777" w:rsidR="00556582" w:rsidRDefault="00556582" w:rsidP="00210174">
      <w:pPr>
        <w:pStyle w:val="10"/>
      </w:pPr>
      <w:bookmarkStart w:id="66" w:name="_Toc71109967"/>
      <w:bookmarkStart w:id="67" w:name="_Toc71707920"/>
      <w:bookmarkStart w:id="68" w:name="_Toc70013110"/>
      <w:bookmarkStart w:id="69" w:name="_Toc88642254"/>
      <w:r>
        <w:t>13.</w:t>
      </w:r>
      <w:r>
        <w:tab/>
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</w:r>
      <w:bookmarkEnd w:id="66"/>
      <w:bookmarkEnd w:id="67"/>
      <w:bookmarkEnd w:id="68"/>
      <w:bookmarkEnd w:id="69"/>
    </w:p>
    <w:p w14:paraId="3FE35DBC" w14:textId="77777777" w:rsidR="00556582" w:rsidRDefault="00556582" w:rsidP="00556582">
      <w:pPr>
        <w:spacing w:after="60"/>
        <w:jc w:val="both"/>
      </w:pPr>
      <w:r>
        <w:t>13.1. Каждый работник Общества при обнаружении пожара или признаков горения (задымление, запах гари, повышение температуры и т.п.) обязан:</w:t>
      </w:r>
    </w:p>
    <w:p w14:paraId="108FDB21" w14:textId="6C132EC8" w:rsidR="00556582" w:rsidRDefault="00556582" w:rsidP="00556582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немедленно сообщить об этом по телефонам 231-92-31, 57-601</w:t>
      </w:r>
      <w:r w:rsidR="0024527D">
        <w:t>, 231-92-32, 58-101</w:t>
      </w:r>
      <w:r>
        <w:t xml:space="preserve"> в пожарную охрану (при этом необходимо назвать место расположения объекта, место возникновения пожара, также сообщить свою фамилию);</w:t>
      </w:r>
    </w:p>
    <w:p w14:paraId="79D62EB1" w14:textId="5035D10B" w:rsidR="00556582" w:rsidRDefault="00556582" w:rsidP="00556582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приступить по возможности к тушению пожара имеющимися на рабочем месте средства</w:t>
      </w:r>
      <w:r w:rsidR="00AB26B9">
        <w:t xml:space="preserve">ми пожаротушения (огнетушитель </w:t>
      </w:r>
      <w:r>
        <w:t>и т.п.);</w:t>
      </w:r>
    </w:p>
    <w:p w14:paraId="28CA34DD" w14:textId="77777777" w:rsidR="00556582" w:rsidRDefault="00556582" w:rsidP="00556582">
      <w:pPr>
        <w:numPr>
          <w:ilvl w:val="0"/>
          <w:numId w:val="37"/>
        </w:numPr>
        <w:spacing w:before="60" w:after="240"/>
        <w:ind w:left="567" w:hanging="397"/>
        <w:jc w:val="both"/>
      </w:pPr>
      <w:r>
        <w:t>принять по возможности меры по эвакуации людей и сохранности материальных ценностей, задействовать установки пожарной автоматики – активировать ручной пожарный извещатель.</w:t>
      </w:r>
    </w:p>
    <w:p w14:paraId="705ABFCC" w14:textId="639400F8" w:rsidR="00556582" w:rsidRDefault="00556582" w:rsidP="00556582">
      <w:pPr>
        <w:tabs>
          <w:tab w:val="num" w:pos="0"/>
          <w:tab w:val="num" w:pos="692"/>
        </w:tabs>
        <w:spacing w:after="240"/>
        <w:jc w:val="both"/>
      </w:pPr>
      <w:r>
        <w:t xml:space="preserve">13.2. Для целей пожаротушения на объекте применяются ОП закачного типа, а также </w:t>
      </w:r>
      <w:r w:rsidR="00FC1481">
        <w:t>ОУ</w:t>
      </w:r>
      <w:r>
        <w:t xml:space="preserve"> – для тушения первичных загораний, а также электроустановок, находящихся под напряжением до 1000В. При тушении необходимо поднести огнетушитель к очагу пожара, удалить на огнетушителе чеку, направить раструб в сторону очага пожара и нажать на рычаг.</w:t>
      </w:r>
    </w:p>
    <w:p w14:paraId="647CFA2E" w14:textId="77777777" w:rsidR="00556582" w:rsidRDefault="00556582" w:rsidP="00556582">
      <w:pPr>
        <w:tabs>
          <w:tab w:val="num" w:pos="0"/>
          <w:tab w:val="num" w:pos="692"/>
        </w:tabs>
        <w:spacing w:after="240"/>
        <w:jc w:val="both"/>
      </w:pPr>
      <w:r>
        <w:t>13.3. В случае отсутствия автоматического отключения систем вентиляции при пожаре, работнику необходимо произвести такое отключение вручную.</w:t>
      </w:r>
    </w:p>
    <w:p w14:paraId="139E1B95" w14:textId="1B0927BD" w:rsidR="00556582" w:rsidRDefault="00556582" w:rsidP="008B58DE">
      <w:pPr>
        <w:tabs>
          <w:tab w:val="num" w:pos="0"/>
          <w:tab w:val="num" w:pos="692"/>
        </w:tabs>
        <w:spacing w:after="240"/>
        <w:jc w:val="both"/>
      </w:pPr>
      <w:r>
        <w:t>13.4. Осмотр и приведение в пожаровзрывобезопасное состояние помещений объекта осуществляется в соответствии с разделом 6 настоящей Инструкции о мерах пожарной безопасности.</w:t>
      </w:r>
      <w:r>
        <w:br w:type="page"/>
      </w:r>
    </w:p>
    <w:p w14:paraId="5718EF92" w14:textId="77777777" w:rsidR="00556582" w:rsidRDefault="00556582" w:rsidP="00210174">
      <w:pPr>
        <w:pStyle w:val="10"/>
      </w:pPr>
      <w:bookmarkStart w:id="70" w:name="_Toc71109968"/>
      <w:bookmarkStart w:id="71" w:name="_Toc71707921"/>
      <w:bookmarkStart w:id="72" w:name="_Toc70013111"/>
      <w:bookmarkStart w:id="73" w:name="_Toc88642255"/>
      <w:r>
        <w:t>14.</w:t>
      </w:r>
      <w:r>
        <w:tab/>
        <w:t>ДОПУСТИМОЕ (ПРЕДЕЛЬНОЕ) КОЛИЧЕСТВО ЛЮДЕЙ, КОТОРЫЕ МОГУТ ОДНОВРЕМЕННО НАХОДИТЬСЯ НА ОБЪЕКТЕ ЗАЩИТЫ</w:t>
      </w:r>
      <w:bookmarkEnd w:id="70"/>
      <w:bookmarkEnd w:id="71"/>
      <w:bookmarkEnd w:id="72"/>
      <w:bookmarkEnd w:id="73"/>
    </w:p>
    <w:p w14:paraId="72ABA148" w14:textId="379EDBAB" w:rsidR="00556582" w:rsidRDefault="00556582" w:rsidP="00556582">
      <w:pPr>
        <w:tabs>
          <w:tab w:val="num" w:pos="0"/>
          <w:tab w:val="num" w:pos="692"/>
        </w:tabs>
        <w:spacing w:after="240"/>
        <w:jc w:val="both"/>
      </w:pPr>
      <w:r>
        <w:t xml:space="preserve">14.1. </w:t>
      </w:r>
      <w:r w:rsidR="003A56A0" w:rsidRPr="00E60818">
        <w:rPr>
          <w:rStyle w:val="blk"/>
        </w:rPr>
        <w:t>На объекте одновременно може</w:t>
      </w:r>
      <w:r w:rsidR="003A56A0">
        <w:rPr>
          <w:rStyle w:val="blk"/>
        </w:rPr>
        <w:t>т находиться не более 6 человек</w:t>
      </w:r>
      <w:r>
        <w:t>.</w:t>
      </w:r>
    </w:p>
    <w:p w14:paraId="3D5740EA" w14:textId="77777777" w:rsidR="00556582" w:rsidRDefault="00556582" w:rsidP="00556582">
      <w:pPr>
        <w:spacing w:after="240"/>
        <w:jc w:val="center"/>
      </w:pPr>
      <w:r>
        <w:br w:type="page"/>
      </w:r>
    </w:p>
    <w:p w14:paraId="4C02DF04" w14:textId="294B01F3" w:rsidR="00556582" w:rsidRDefault="00103530" w:rsidP="00210174">
      <w:pPr>
        <w:pStyle w:val="10"/>
      </w:pPr>
      <w:bookmarkStart w:id="74" w:name="_Toc71109969"/>
      <w:bookmarkStart w:id="75" w:name="_Toc71707922"/>
      <w:bookmarkStart w:id="76" w:name="_Toc88642256"/>
      <w:r>
        <w:t>15.</w:t>
      </w:r>
      <w:r>
        <w:tab/>
      </w:r>
      <w:bookmarkEnd w:id="74"/>
      <w:r>
        <w:t>ЛИЦА, ОТВЕТСТВЕННЫЕ ЗА ОБЕСПЕЧЕНИЕ ПОЖАРНОЙ БЕЗОПАСНОСТИ (ПО НАПРАВЛЕНИЯМ) (ДОПУСКАЕТСЯ ОБЪЕДИНЯТЬ ЗОНЫ ОТВЕТСТВЕННОСТИ, ЕСЛИ ЗА НИХ ОТВЕЧАЕТ ОДНО ЛИЦО)</w:t>
      </w:r>
      <w:bookmarkEnd w:id="75"/>
      <w:bookmarkEnd w:id="76"/>
    </w:p>
    <w:p w14:paraId="253267C2" w14:textId="3FF60847" w:rsidR="00556582" w:rsidRDefault="00556582" w:rsidP="00554B0E">
      <w:pPr>
        <w:pStyle w:val="aff0"/>
        <w:tabs>
          <w:tab w:val="left" w:pos="709"/>
        </w:tabs>
        <w:ind w:left="0"/>
        <w:contextualSpacing w:val="0"/>
        <w:jc w:val="both"/>
        <w:rPr>
          <w:szCs w:val="22"/>
        </w:rPr>
      </w:pPr>
      <w:r>
        <w:t xml:space="preserve">15.1. Порядок действий при пожаре установлен в Таблице </w:t>
      </w:r>
      <w:r w:rsidR="00645FB4">
        <w:t>1</w:t>
      </w:r>
      <w:r>
        <w:t>.</w:t>
      </w:r>
    </w:p>
    <w:p w14:paraId="19C34603" w14:textId="5CA871FE" w:rsidR="00556582" w:rsidRDefault="00556582" w:rsidP="00554B0E">
      <w:pPr>
        <w:pStyle w:val="ab"/>
        <w:spacing w:before="120" w:beforeAutospacing="0" w:after="0" w:afterAutospacing="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Таблица </w:t>
      </w:r>
      <w:r w:rsidR="00645FB4">
        <w:rPr>
          <w:rFonts w:ascii="Arial" w:hAnsi="Arial" w:cs="Arial"/>
          <w:b/>
          <w:sz w:val="20"/>
          <w:szCs w:val="20"/>
        </w:rPr>
        <w:t>1</w:t>
      </w:r>
    </w:p>
    <w:p w14:paraId="73618DF8" w14:textId="77777777" w:rsidR="00556582" w:rsidRDefault="00556582" w:rsidP="00556582">
      <w:pPr>
        <w:pStyle w:val="ab"/>
        <w:spacing w:before="0" w:beforeAutospacing="0" w:after="60" w:afterAutospacing="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Порядок действий при пожаре</w:t>
      </w:r>
    </w:p>
    <w:tbl>
      <w:tblPr>
        <w:tblW w:w="5000" w:type="pct"/>
        <w:jc w:val="center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8"/>
        <w:gridCol w:w="2104"/>
        <w:gridCol w:w="7006"/>
      </w:tblGrid>
      <w:tr w:rsidR="00556582" w14:paraId="1DA7C6DA" w14:textId="77777777" w:rsidTr="00556582">
        <w:trPr>
          <w:cantSplit/>
          <w:tblHeader/>
          <w:jc w:val="center"/>
        </w:trPr>
        <w:tc>
          <w:tcPr>
            <w:tcW w:w="25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905BBC" w14:textId="77777777" w:rsidR="00556582" w:rsidRDefault="0055658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№ пп</w:t>
            </w:r>
          </w:p>
        </w:tc>
        <w:tc>
          <w:tcPr>
            <w:tcW w:w="1095" w:type="pct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D1BD97E" w14:textId="77777777" w:rsidR="00556582" w:rsidRDefault="0055658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 xml:space="preserve">ДОЛЖНОСТЬ </w:t>
            </w:r>
          </w:p>
        </w:tc>
        <w:tc>
          <w:tcPr>
            <w:tcW w:w="3646" w:type="pct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0739854" w14:textId="77777777" w:rsidR="00556582" w:rsidRDefault="0055658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обязанности и действия работников при пожаре</w:t>
            </w:r>
          </w:p>
        </w:tc>
      </w:tr>
      <w:tr w:rsidR="00556582" w14:paraId="68FC1F37" w14:textId="77777777" w:rsidTr="0047258D">
        <w:trPr>
          <w:cantSplit/>
          <w:trHeight w:val="20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84683F" w14:textId="77777777" w:rsidR="00556582" w:rsidRDefault="00556582" w:rsidP="00556582">
            <w:pPr>
              <w:numPr>
                <w:ilvl w:val="0"/>
                <w:numId w:val="44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AA00491" w14:textId="77777777" w:rsidR="00556582" w:rsidRDefault="00556582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Работник, первый обнаруживший пожар</w:t>
            </w:r>
          </w:p>
        </w:tc>
        <w:tc>
          <w:tcPr>
            <w:tcW w:w="3646" w:type="pct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DBF3B0" w14:textId="70E70152" w:rsidR="00556582" w:rsidRDefault="00556582" w:rsidP="00554B0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предупредить окриком или по рации работников, находящихся в районе пожара о необходимости покинуть </w:t>
            </w:r>
            <w:r w:rsidR="00505713">
              <w:t>открытый склад</w:t>
            </w:r>
            <w:r w:rsidR="00505713" w:rsidRPr="00505713">
              <w:t xml:space="preserve"> товарно-материальных ценностей</w:t>
            </w:r>
            <w:r>
              <w:rPr>
                <w:sz w:val="22"/>
                <w:szCs w:val="22"/>
              </w:rPr>
              <w:t xml:space="preserve"> и отойти на безопасное расстояние;</w:t>
            </w:r>
          </w:p>
          <w:p w14:paraId="1C206594" w14:textId="484771AD" w:rsidR="00556582" w:rsidRDefault="00556582" w:rsidP="00554B0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немедленно сообщить об этом в пожарную охрану, используя ручной пожарный извещатель или по телефону:</w:t>
            </w:r>
            <w:r>
              <w:rPr>
                <w:b/>
                <w:bCs/>
                <w:sz w:val="22"/>
                <w:szCs w:val="22"/>
              </w:rPr>
              <w:t xml:space="preserve"> 231-92-31, 57-601</w:t>
            </w:r>
            <w:r w:rsidR="0024527D">
              <w:rPr>
                <w:b/>
                <w:bCs/>
                <w:sz w:val="22"/>
                <w:szCs w:val="22"/>
              </w:rPr>
              <w:t>, 231-92-32, 58-101</w:t>
            </w:r>
            <w:r>
              <w:rPr>
                <w:sz w:val="22"/>
                <w:szCs w:val="22"/>
              </w:rPr>
              <w:t xml:space="preserve"> (при этом необходимо назвать точное место возникновения пожара и свою фамилию), </w:t>
            </w:r>
            <w:r>
              <w:rPr>
                <w:sz w:val="23"/>
                <w:szCs w:val="23"/>
              </w:rPr>
              <w:t xml:space="preserve">а также сообщить о загорании в </w:t>
            </w:r>
            <w:r>
              <w:rPr>
                <w:sz w:val="22"/>
                <w:szCs w:val="22"/>
              </w:rPr>
              <w:t xml:space="preserve">ПДС УНП по телефону: </w:t>
            </w:r>
            <w:r>
              <w:rPr>
                <w:b/>
                <w:sz w:val="22"/>
                <w:szCs w:val="22"/>
              </w:rPr>
              <w:t>57777</w:t>
            </w:r>
            <w:r>
              <w:rPr>
                <w:sz w:val="22"/>
                <w:szCs w:val="22"/>
              </w:rPr>
              <w:t>;</w:t>
            </w:r>
          </w:p>
          <w:p w14:paraId="21E5B2EA" w14:textId="77777777" w:rsidR="00556582" w:rsidRDefault="00556582" w:rsidP="00554B0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сообщить о возгорании начальнику структурного подразделения, ответственному лицу;</w:t>
            </w:r>
          </w:p>
          <w:p w14:paraId="040D6DD0" w14:textId="77777777" w:rsidR="00556582" w:rsidRDefault="00556582" w:rsidP="00554B0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napToGrid w:val="0"/>
                <w:sz w:val="22"/>
                <w:szCs w:val="22"/>
              </w:rPr>
              <w:t>принять посильные меры по эвакуации людей и по тушению пожара имеющимися средствами пожаротушения (огнетушители), и сохранности материальных ценностей;</w:t>
            </w:r>
          </w:p>
          <w:p w14:paraId="123A7DE3" w14:textId="77777777" w:rsidR="00556582" w:rsidRDefault="00556582" w:rsidP="00554B0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napToGrid w:val="0"/>
                <w:sz w:val="22"/>
                <w:szCs w:val="22"/>
              </w:rPr>
              <w:t>покинуть опасную зону, следуя к основным и запасным эвакуационным выходам</w:t>
            </w:r>
          </w:p>
        </w:tc>
      </w:tr>
      <w:tr w:rsidR="00556582" w14:paraId="1AD16DB3" w14:textId="77777777" w:rsidTr="0047258D">
        <w:trPr>
          <w:cantSplit/>
          <w:trHeight w:val="5173"/>
          <w:jc w:val="center"/>
        </w:trPr>
        <w:tc>
          <w:tcPr>
            <w:tcW w:w="259" w:type="pct"/>
            <w:tcBorders>
              <w:top w:val="single" w:sz="8" w:space="0" w:color="auto"/>
              <w:left w:val="single" w:sz="12" w:space="0" w:color="auto"/>
              <w:bottom w:val="single" w:sz="6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467233" w14:textId="77777777" w:rsidR="00556582" w:rsidRDefault="00556582" w:rsidP="00556582">
            <w:pPr>
              <w:numPr>
                <w:ilvl w:val="0"/>
                <w:numId w:val="44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8" w:space="0" w:color="auto"/>
              <w:left w:val="nil"/>
              <w:bottom w:val="single" w:sz="6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897D39C" w14:textId="4D804A9E" w:rsidR="00556582" w:rsidRDefault="00556582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Начальник структурного подразделения, ответственное лицо, эксплуатирующее </w:t>
            </w:r>
            <w:r w:rsidR="003A56A0">
              <w:t>указанный объект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6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39DF3A6" w14:textId="77777777" w:rsidR="00556582" w:rsidRDefault="00556582" w:rsidP="00554B0E">
            <w:pPr>
              <w:numPr>
                <w:ilvl w:val="0"/>
                <w:numId w:val="46"/>
              </w:numPr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оценить обстановку, принять решение о дальнейших действиях в зависимости от площади возгорания;</w:t>
            </w:r>
          </w:p>
          <w:p w14:paraId="5D98D0F7" w14:textId="77777777" w:rsidR="00556582" w:rsidRDefault="00556582" w:rsidP="00554B0E">
            <w:pPr>
              <w:numPr>
                <w:ilvl w:val="0"/>
                <w:numId w:val="46"/>
              </w:numPr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продублировать сообщение о пожаре в пожарную часть;</w:t>
            </w:r>
          </w:p>
          <w:p w14:paraId="4A956D45" w14:textId="452A142F" w:rsidR="00556582" w:rsidRDefault="00556582" w:rsidP="00554B0E">
            <w:pPr>
              <w:numPr>
                <w:ilvl w:val="0"/>
                <w:numId w:val="46"/>
              </w:numPr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оповестить диспетчера ПДС УНП, тел. </w:t>
            </w:r>
            <w:r>
              <w:rPr>
                <w:b/>
                <w:bCs/>
                <w:sz w:val="22"/>
                <w:szCs w:val="22"/>
              </w:rPr>
              <w:t>57777</w:t>
            </w:r>
            <w:r w:rsidR="00F45223">
              <w:rPr>
                <w:bCs/>
                <w:sz w:val="22"/>
                <w:szCs w:val="22"/>
              </w:rPr>
              <w:t>;</w:t>
            </w:r>
          </w:p>
          <w:p w14:paraId="618DCC3A" w14:textId="77777777" w:rsidR="00556582" w:rsidRDefault="00556582" w:rsidP="00554B0E">
            <w:pPr>
              <w:numPr>
                <w:ilvl w:val="0"/>
                <w:numId w:val="46"/>
              </w:numPr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прекратить все работы в непосредственной близости от горящего объекта;</w:t>
            </w:r>
          </w:p>
          <w:p w14:paraId="17E0B6F2" w14:textId="77777777" w:rsidR="00556582" w:rsidRDefault="00556582" w:rsidP="00554B0E">
            <w:pPr>
              <w:numPr>
                <w:ilvl w:val="0"/>
                <w:numId w:val="46"/>
              </w:numPr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обозначить опасную зону;</w:t>
            </w:r>
          </w:p>
          <w:p w14:paraId="22D72EA5" w14:textId="77777777" w:rsidR="00556582" w:rsidRDefault="00556582" w:rsidP="00554B0E">
            <w:pPr>
              <w:numPr>
                <w:ilvl w:val="0"/>
                <w:numId w:val="46"/>
              </w:numPr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удалить за пределы опасной зоны всех работников, не участвующих в тушении пожара;</w:t>
            </w:r>
          </w:p>
          <w:p w14:paraId="3425236B" w14:textId="77777777" w:rsidR="00556582" w:rsidRDefault="00556582" w:rsidP="00554B0E">
            <w:pPr>
              <w:numPr>
                <w:ilvl w:val="0"/>
                <w:numId w:val="46"/>
              </w:numPr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организовать спасение людей с использованием для этого имеющихся сил и средств;</w:t>
            </w:r>
          </w:p>
          <w:p w14:paraId="0FCC918C" w14:textId="77777777" w:rsidR="00556582" w:rsidRDefault="00556582" w:rsidP="00554B0E">
            <w:pPr>
              <w:numPr>
                <w:ilvl w:val="0"/>
                <w:numId w:val="46"/>
              </w:numPr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организовать оказание первой помощи пострадавшим;</w:t>
            </w:r>
          </w:p>
          <w:p w14:paraId="35F85AE3" w14:textId="3BA17B86" w:rsidR="00556582" w:rsidRDefault="00556582" w:rsidP="00554B0E">
            <w:pPr>
              <w:numPr>
                <w:ilvl w:val="0"/>
                <w:numId w:val="46"/>
              </w:numPr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проверить включение автоматических систем противопожарной защиты (с</w:t>
            </w:r>
            <w:r w:rsidR="003C0E7D">
              <w:rPr>
                <w:sz w:val="22"/>
                <w:szCs w:val="22"/>
              </w:rPr>
              <w:t>истем оповещения людей о пожаре</w:t>
            </w:r>
            <w:r>
              <w:rPr>
                <w:sz w:val="22"/>
                <w:szCs w:val="22"/>
              </w:rPr>
              <w:t>);</w:t>
            </w:r>
          </w:p>
          <w:p w14:paraId="13C384B1" w14:textId="77777777" w:rsidR="00556582" w:rsidRDefault="00556582" w:rsidP="00554B0E">
            <w:pPr>
              <w:numPr>
                <w:ilvl w:val="0"/>
                <w:numId w:val="46"/>
              </w:numPr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встретить подразделения пожарной охраны и оказать помощь в выборе кратчайшего пути для подъезда к очагу пожара;</w:t>
            </w:r>
          </w:p>
          <w:p w14:paraId="4EC6460D" w14:textId="77777777" w:rsidR="00556582" w:rsidRDefault="00556582" w:rsidP="00554B0E">
            <w:pPr>
              <w:numPr>
                <w:ilvl w:val="0"/>
                <w:numId w:val="46"/>
              </w:numPr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указать места заземления пожарной автомашины;</w:t>
            </w:r>
          </w:p>
          <w:p w14:paraId="277A5311" w14:textId="7A553306" w:rsidR="00556582" w:rsidRDefault="00556582" w:rsidP="00554B0E">
            <w:pPr>
              <w:numPr>
                <w:ilvl w:val="0"/>
                <w:numId w:val="46"/>
              </w:numPr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организовать оцепление прилегающей территории к </w:t>
            </w:r>
            <w:r w:rsidR="00505713">
              <w:t>открытому складу</w:t>
            </w:r>
            <w:r w:rsidR="00505713" w:rsidRPr="00505713">
              <w:t xml:space="preserve"> товарно-материальных ценностей</w:t>
            </w:r>
            <w:r>
              <w:rPr>
                <w:sz w:val="22"/>
                <w:szCs w:val="22"/>
              </w:rPr>
              <w:t xml:space="preserve"> до прибытия </w:t>
            </w:r>
            <w:r w:rsidR="004619CC">
              <w:rPr>
                <w:sz w:val="22"/>
                <w:szCs w:val="22"/>
              </w:rPr>
              <w:t xml:space="preserve">работников </w:t>
            </w:r>
            <w:r>
              <w:rPr>
                <w:sz w:val="22"/>
                <w:szCs w:val="22"/>
              </w:rPr>
              <w:t>охранного предприятия</w:t>
            </w:r>
          </w:p>
        </w:tc>
      </w:tr>
      <w:tr w:rsidR="00556582" w14:paraId="05084299" w14:textId="77777777" w:rsidTr="0047258D">
        <w:trPr>
          <w:cantSplit/>
          <w:trHeight w:val="67"/>
          <w:jc w:val="center"/>
        </w:trPr>
        <w:tc>
          <w:tcPr>
            <w:tcW w:w="259" w:type="pct"/>
            <w:tcBorders>
              <w:top w:val="single" w:sz="6" w:space="0" w:color="auto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6A1A2E" w14:textId="77777777" w:rsidR="00556582" w:rsidRDefault="00556582" w:rsidP="00556582">
            <w:pPr>
              <w:numPr>
                <w:ilvl w:val="0"/>
                <w:numId w:val="44"/>
              </w:numPr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6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47B52B7" w14:textId="77777777" w:rsidR="00556582" w:rsidRDefault="00556582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Диспетчер ПДС УНП</w:t>
            </w:r>
          </w:p>
        </w:tc>
        <w:tc>
          <w:tcPr>
            <w:tcW w:w="3646" w:type="pct"/>
            <w:tcBorders>
              <w:top w:val="single" w:sz="6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A212800" w14:textId="7E25BC2F" w:rsidR="00556582" w:rsidRPr="00F45223" w:rsidRDefault="00556582" w:rsidP="00554B0E">
            <w:pPr>
              <w:pStyle w:val="aff0"/>
              <w:numPr>
                <w:ilvl w:val="0"/>
                <w:numId w:val="46"/>
              </w:numPr>
              <w:spacing w:after="60"/>
              <w:ind w:left="318" w:hanging="318"/>
              <w:contextualSpacing w:val="0"/>
              <w:jc w:val="both"/>
              <w:rPr>
                <w:sz w:val="22"/>
                <w:szCs w:val="22"/>
              </w:rPr>
            </w:pPr>
            <w:r w:rsidRPr="00F45223">
              <w:rPr>
                <w:sz w:val="22"/>
                <w:szCs w:val="22"/>
              </w:rPr>
              <w:t xml:space="preserve">дать команду дежурному электромонтеру на снятие напряжения с </w:t>
            </w:r>
            <w:r w:rsidR="00505713" w:rsidRPr="00554B0E">
              <w:rPr>
                <w:sz w:val="22"/>
                <w:szCs w:val="22"/>
              </w:rPr>
              <w:t>открытого склада товарно-материальных ценностей</w:t>
            </w:r>
          </w:p>
        </w:tc>
      </w:tr>
      <w:tr w:rsidR="00556582" w14:paraId="250945D6" w14:textId="77777777" w:rsidTr="00556582">
        <w:trPr>
          <w:cantSplit/>
          <w:trHeight w:val="67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EF9CB5" w14:textId="77777777" w:rsidR="00556582" w:rsidRDefault="00556582" w:rsidP="00556582">
            <w:pPr>
              <w:numPr>
                <w:ilvl w:val="0"/>
                <w:numId w:val="44"/>
              </w:numPr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B5B9D48" w14:textId="77777777" w:rsidR="00556582" w:rsidRDefault="00556582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Дежурный электромонтер цеха по эксплуатации энергетического оборудования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4AD783F" w14:textId="24801178" w:rsidR="00556582" w:rsidRDefault="00556582" w:rsidP="00554B0E">
            <w:pPr>
              <w:pStyle w:val="aff0"/>
              <w:numPr>
                <w:ilvl w:val="0"/>
                <w:numId w:val="46"/>
              </w:numPr>
              <w:spacing w:after="60"/>
              <w:ind w:left="318" w:hanging="318"/>
              <w:contextualSpacing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отключить при необходимости электроэнергию;</w:t>
            </w:r>
          </w:p>
          <w:p w14:paraId="1DEADF5B" w14:textId="77777777" w:rsidR="00556582" w:rsidRDefault="00556582" w:rsidP="00554B0E">
            <w:pPr>
              <w:pStyle w:val="aff0"/>
              <w:numPr>
                <w:ilvl w:val="0"/>
                <w:numId w:val="46"/>
              </w:numPr>
              <w:spacing w:after="60"/>
              <w:ind w:left="318" w:hanging="318"/>
              <w:contextualSpacing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выдать пожарному расчету допуск на тушение пожара на отключенном энергетическом оборудовании;</w:t>
            </w:r>
          </w:p>
          <w:p w14:paraId="56877110" w14:textId="77777777" w:rsidR="00556582" w:rsidRDefault="00556582" w:rsidP="00554B0E">
            <w:pPr>
              <w:pStyle w:val="aff0"/>
              <w:numPr>
                <w:ilvl w:val="0"/>
                <w:numId w:val="46"/>
              </w:numPr>
              <w:spacing w:after="60"/>
              <w:ind w:left="318" w:hanging="318"/>
              <w:contextualSpacing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выдать пожарному расчету допуск на тушение пожара на энергетическом оборудовании, находящемся под напряжением до 0,4 кВ</w:t>
            </w:r>
          </w:p>
        </w:tc>
      </w:tr>
      <w:tr w:rsidR="00556582" w14:paraId="338A36D7" w14:textId="77777777" w:rsidTr="0047258D">
        <w:trPr>
          <w:cantSplit/>
          <w:trHeight w:val="799"/>
          <w:jc w:val="center"/>
        </w:trPr>
        <w:tc>
          <w:tcPr>
            <w:tcW w:w="259" w:type="pct"/>
            <w:tcBorders>
              <w:top w:val="single" w:sz="8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C8E01B" w14:textId="77777777" w:rsidR="00556582" w:rsidRDefault="00556582" w:rsidP="00556582">
            <w:pPr>
              <w:numPr>
                <w:ilvl w:val="0"/>
                <w:numId w:val="44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8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84A62F3" w14:textId="7B04C8CC" w:rsidR="00556582" w:rsidRDefault="00556582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Начальник структурного подразделения, ответственное лицо, эксплуатирующее </w:t>
            </w:r>
            <w:r w:rsidR="00505713" w:rsidRPr="00505713">
              <w:t>открытого склада товарно-материальных ценностей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8C2B090" w14:textId="77777777" w:rsidR="00556582" w:rsidRDefault="00556582" w:rsidP="00554B0E">
            <w:pPr>
              <w:numPr>
                <w:ilvl w:val="0"/>
                <w:numId w:val="47"/>
              </w:numPr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организовать привлечение сил и средств объекта к осуществлению мероприятий, связанных с ликвидацией пожара и предупреждения его развития;</w:t>
            </w:r>
          </w:p>
          <w:p w14:paraId="4FFC4533" w14:textId="77777777" w:rsidR="00556582" w:rsidRDefault="00556582" w:rsidP="00554B0E">
            <w:pPr>
              <w:numPr>
                <w:ilvl w:val="0"/>
                <w:numId w:val="47"/>
              </w:numPr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осуществлять общее руководство по тушению пожара (с учетом специфических особенностей объекта) до прибытия подразделения пожарной охраны, обеспечивать соблюдение требований безопасности работниками, принимающими участие в тушении пожара, организовать привлечение сил и средств объекта к осуществлению мероприятий, связанных с ликвидацией пожара и предупреждением его развития;</w:t>
            </w:r>
          </w:p>
          <w:p w14:paraId="1BF79AE8" w14:textId="77777777" w:rsidR="00556582" w:rsidRDefault="00556582" w:rsidP="00554B0E">
            <w:pPr>
              <w:numPr>
                <w:ilvl w:val="0"/>
                <w:numId w:val="47"/>
              </w:numPr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организовать одновременно с тушением пожара эвакуацию и защиту материальных ценностей;</w:t>
            </w:r>
          </w:p>
          <w:p w14:paraId="04FE86E8" w14:textId="77777777" w:rsidR="00556582" w:rsidRDefault="00556582" w:rsidP="00554B0E">
            <w:pPr>
              <w:numPr>
                <w:ilvl w:val="0"/>
                <w:numId w:val="47"/>
              </w:numPr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 прибытии пожарного подразделения информировать руководителя тушения пожара о конструктивных и технологических особенностях объекта, прилегающих строений и сооружений, о количестве и пожароопасных свойствах хранимых и применяемых на объекте веществ, материалов, изделий и сообщение других сведений, необходимых для успешной ликвидации пожара</w:t>
            </w:r>
          </w:p>
        </w:tc>
      </w:tr>
    </w:tbl>
    <w:p w14:paraId="5866B7A9" w14:textId="77777777" w:rsidR="00556582" w:rsidRDefault="00556582" w:rsidP="00556582">
      <w:pPr>
        <w:spacing w:after="240"/>
        <w:jc w:val="center"/>
      </w:pPr>
      <w:r>
        <w:br w:type="page"/>
      </w:r>
    </w:p>
    <w:p w14:paraId="3ED66904" w14:textId="766B4271" w:rsidR="00556582" w:rsidRDefault="00103530" w:rsidP="00210174">
      <w:pPr>
        <w:pStyle w:val="10"/>
      </w:pPr>
      <w:bookmarkStart w:id="77" w:name="_Toc71109970"/>
      <w:bookmarkStart w:id="78" w:name="_Toc71707923"/>
      <w:bookmarkStart w:id="79" w:name="_Toc88642257"/>
      <w:r>
        <w:t>16.</w:t>
      </w:r>
      <w:r>
        <w:tab/>
        <w:t>ССЫЛКИ</w:t>
      </w:r>
      <w:bookmarkEnd w:id="77"/>
      <w:bookmarkEnd w:id="78"/>
      <w:bookmarkEnd w:id="79"/>
    </w:p>
    <w:p w14:paraId="2CEA05EB" w14:textId="31937939" w:rsidR="00736D59" w:rsidRDefault="00556582" w:rsidP="00554B0E">
      <w:pPr>
        <w:pStyle w:val="aff0"/>
        <w:widowControl w:val="0"/>
        <w:numPr>
          <w:ilvl w:val="3"/>
          <w:numId w:val="49"/>
        </w:numPr>
        <w:spacing w:before="240" w:after="240"/>
        <w:ind w:left="425" w:hanging="425"/>
        <w:contextualSpacing w:val="0"/>
        <w:jc w:val="both"/>
      </w:pPr>
      <w:r>
        <w:t>Постановление Правительства РФ от 16.09.2020 № 1479 «Об утверждении Правил противопожарного режима в Российской Федерации».</w:t>
      </w:r>
    </w:p>
    <w:p w14:paraId="288E7736" w14:textId="05C8987E" w:rsidR="00736D59" w:rsidRDefault="00736D59" w:rsidP="00554B0E">
      <w:pPr>
        <w:pStyle w:val="aff0"/>
        <w:widowControl w:val="0"/>
        <w:numPr>
          <w:ilvl w:val="3"/>
          <w:numId w:val="49"/>
        </w:numPr>
        <w:spacing w:before="240" w:after="240"/>
        <w:ind w:left="425" w:hanging="425"/>
        <w:contextualSpacing w:val="0"/>
        <w:jc w:val="both"/>
      </w:pPr>
      <w:r>
        <w:t>П</w:t>
      </w:r>
      <w:r w:rsidRPr="00291FBE">
        <w:t xml:space="preserve">риказ Минэнерго </w:t>
      </w:r>
      <w:r w:rsidRPr="00FA0E81">
        <w:t xml:space="preserve">России от </w:t>
      </w:r>
      <w:r w:rsidR="00FA0E81" w:rsidRPr="00FA0E81">
        <w:rPr>
          <w:rFonts w:eastAsia="Calibri"/>
          <w:bCs/>
        </w:rPr>
        <w:t>12.08.2022 № 811</w:t>
      </w:r>
      <w:r w:rsidRPr="00FA0E81">
        <w:t xml:space="preserve"> «Об утв</w:t>
      </w:r>
      <w:r w:rsidRPr="00291FBE">
        <w:t>ерждении Правил технической эксплуатации</w:t>
      </w:r>
      <w:r>
        <w:t xml:space="preserve"> электроустановок потребителей</w:t>
      </w:r>
      <w:r w:rsidR="00FA0E81">
        <w:t xml:space="preserve"> электрической энергии</w:t>
      </w:r>
      <w:r>
        <w:t>».</w:t>
      </w:r>
    </w:p>
    <w:p w14:paraId="2C0FE40E" w14:textId="77777777" w:rsidR="00240FF8" w:rsidRDefault="00240FF8" w:rsidP="00554B0E">
      <w:pPr>
        <w:pStyle w:val="aff0"/>
        <w:widowControl w:val="0"/>
        <w:numPr>
          <w:ilvl w:val="3"/>
          <w:numId w:val="49"/>
        </w:numPr>
        <w:spacing w:before="240" w:after="240"/>
        <w:ind w:left="425" w:hanging="425"/>
        <w:contextualSpacing w:val="0"/>
        <w:jc w:val="both"/>
      </w:pPr>
      <w:r>
        <w:t>П</w:t>
      </w:r>
      <w:r w:rsidRPr="00291FBE">
        <w:t>риказ Минэнерго России от 08.07.2002 № 204 «Об утверждении глав Прав</w:t>
      </w:r>
      <w:r>
        <w:t>ил устройства электроустановок».</w:t>
      </w:r>
    </w:p>
    <w:p w14:paraId="561046C5" w14:textId="019E45EB" w:rsidR="00C507EB" w:rsidRDefault="00736D59" w:rsidP="00554B0E">
      <w:pPr>
        <w:pStyle w:val="aff0"/>
        <w:widowControl w:val="0"/>
        <w:numPr>
          <w:ilvl w:val="3"/>
          <w:numId w:val="49"/>
        </w:numPr>
        <w:spacing w:before="240" w:after="240"/>
        <w:ind w:left="425" w:hanging="425"/>
        <w:contextualSpacing w:val="0"/>
        <w:jc w:val="both"/>
      </w:pPr>
      <w:r>
        <w:t xml:space="preserve">Приказ </w:t>
      </w:r>
      <w:r w:rsidRPr="00E46E6F">
        <w:t>Минтруда России от 15.12.2020 № 903н «Об утверждении Правил по охране труда при эксплуатации электроустановок»</w:t>
      </w:r>
      <w:r>
        <w:t>.</w:t>
      </w:r>
    </w:p>
    <w:p w14:paraId="69B9F87D" w14:textId="793F8F77" w:rsidR="00736D59" w:rsidRDefault="00556582" w:rsidP="00554B0E">
      <w:pPr>
        <w:pStyle w:val="aff0"/>
        <w:widowControl w:val="0"/>
        <w:numPr>
          <w:ilvl w:val="3"/>
          <w:numId w:val="49"/>
        </w:numPr>
        <w:spacing w:before="240" w:after="240"/>
        <w:ind w:left="425" w:hanging="425"/>
        <w:contextualSpacing w:val="0"/>
        <w:jc w:val="both"/>
      </w:pPr>
      <w:r>
        <w:t xml:space="preserve">Инструкция </w:t>
      </w:r>
      <w:r w:rsidR="007C3D69">
        <w:t>ООО «Славнефть-Красноярскнефтегаз»</w:t>
      </w:r>
      <w:r w:rsidR="000769A0">
        <w:t xml:space="preserve"> № П3-05 И-75484 ЮЛ-428</w:t>
      </w:r>
      <w:r>
        <w:t xml:space="preserve"> «Организация безопасного проведения огневых работ на объектах Общества».</w:t>
      </w:r>
    </w:p>
    <w:p w14:paraId="722193B9" w14:textId="67D094CF" w:rsidR="00556582" w:rsidRDefault="00556582" w:rsidP="00554B0E">
      <w:pPr>
        <w:pStyle w:val="aff0"/>
        <w:widowControl w:val="0"/>
        <w:numPr>
          <w:ilvl w:val="3"/>
          <w:numId w:val="49"/>
        </w:numPr>
        <w:spacing w:before="240" w:after="240"/>
        <w:ind w:left="425" w:hanging="425"/>
        <w:contextualSpacing w:val="0"/>
        <w:jc w:val="both"/>
      </w:pPr>
      <w:r>
        <w:t xml:space="preserve">Методические указания </w:t>
      </w:r>
      <w:r w:rsidR="007C3D69">
        <w:t>ООО «Славнефть-Красноярскнефтегаз»</w:t>
      </w:r>
      <w:r>
        <w:t xml:space="preserve"> № П3-05 М-0159 ЮЛ-428 «Разработка инструкций о мерах пожарной безопасности для объектов </w:t>
      </w:r>
      <w:r w:rsidR="007C3D69">
        <w:t>ООО «Славнефть-Красноярскнефтегаз»</w:t>
      </w:r>
      <w:r>
        <w:t>.</w:t>
      </w:r>
      <w:bookmarkEnd w:id="27"/>
      <w:bookmarkEnd w:id="28"/>
      <w:bookmarkEnd w:id="29"/>
    </w:p>
    <w:sectPr w:rsidR="00556582" w:rsidSect="00E217B4">
      <w:headerReference w:type="even" r:id="rId17"/>
      <w:footerReference w:type="default" r:id="rId18"/>
      <w:headerReference w:type="first" r:id="rId19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A41B77" w16cex:dateUtc="2021-01-09T05:09:00Z"/>
  <w16cex:commentExtensible w16cex:durableId="23A41BA5" w16cex:dateUtc="2021-01-09T05:10:00Z"/>
  <w16cex:commentExtensible w16cex:durableId="23A41C35" w16cex:dateUtc="2021-01-09T05:12:00Z"/>
  <w16cex:commentExtensible w16cex:durableId="23A41C3D" w16cex:dateUtc="2021-01-09T05:12:00Z"/>
  <w16cex:commentExtensible w16cex:durableId="23A41C4A" w16cex:dateUtc="2021-01-09T05:12:00Z"/>
  <w16cex:commentExtensible w16cex:durableId="23A41D82" w16cex:dateUtc="2021-01-09T05:18:00Z"/>
  <w16cex:commentExtensible w16cex:durableId="23A41DBD" w16cex:dateUtc="2021-01-09T05:19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7662CF7C" w16cid:durableId="23A41B77"/>
  <w16cid:commentId w16cid:paraId="734E7E5B" w16cid:durableId="23A41BA5"/>
  <w16cid:commentId w16cid:paraId="11604B51" w16cid:durableId="23A41C35"/>
  <w16cid:commentId w16cid:paraId="04FDBBA7" w16cid:durableId="23A41C3D"/>
  <w16cid:commentId w16cid:paraId="733F6A33" w16cid:durableId="23A41C4A"/>
  <w16cid:commentId w16cid:paraId="6FAF5DE5" w16cid:durableId="23A41D82"/>
  <w16cid:commentId w16cid:paraId="685721E8" w16cid:durableId="23A41DBD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11B4BF9" w14:textId="77777777" w:rsidR="00793526" w:rsidRDefault="00793526" w:rsidP="00E70701">
      <w:r>
        <w:separator/>
      </w:r>
    </w:p>
    <w:p w14:paraId="7F3E53DD" w14:textId="77777777" w:rsidR="00793526" w:rsidRDefault="00793526"/>
  </w:endnote>
  <w:endnote w:type="continuationSeparator" w:id="0">
    <w:p w14:paraId="2A9C08D1" w14:textId="77777777" w:rsidR="00793526" w:rsidRDefault="00793526" w:rsidP="00E70701">
      <w:r>
        <w:continuationSeparator/>
      </w:r>
    </w:p>
    <w:p w14:paraId="3F0B1018" w14:textId="77777777" w:rsidR="00793526" w:rsidRDefault="00793526"/>
  </w:endnote>
  <w:endnote w:type="continuationNotice" w:id="1">
    <w:p w14:paraId="7AE0811E" w14:textId="77777777" w:rsidR="00793526" w:rsidRDefault="0079352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213FEA" w:rsidRDefault="00213FEA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213FEA" w:rsidRPr="001049CD" w:rsidRDefault="00213FEA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213FEA" w14:paraId="398B1CDC" w14:textId="77777777" w:rsidTr="006C5BD9">
      <w:tc>
        <w:tcPr>
          <w:tcW w:w="9854" w:type="dxa"/>
          <w:gridSpan w:val="2"/>
        </w:tcPr>
        <w:p w14:paraId="2C9B7473" w14:textId="77777777" w:rsidR="003A1642" w:rsidRDefault="003A1642" w:rsidP="00554B0E">
          <w:pPr>
            <w:pStyle w:val="afa"/>
            <w:spacing w:before="60" w:beforeAutospacing="0" w:after="0" w:afterAutospacing="0"/>
            <w:jc w:val="both"/>
            <w:rPr>
              <w:rFonts w:ascii="Arial" w:hAnsi="Arial" w:cs="Arial"/>
              <w:color w:val="000000"/>
              <w:sz w:val="16"/>
              <w:szCs w:val="16"/>
            </w:rPr>
          </w:pPr>
          <w:r>
            <w:rPr>
              <w:rFonts w:ascii="Arial" w:hAnsi="Arial" w:cs="Arial"/>
              <w:color w:val="000000"/>
              <w:sz w:val="16"/>
              <w:szCs w:val="16"/>
            </w:rPr>
            <w:t>Права на настоящий ЛНД принадлежат ООО «Славнефть</w:t>
          </w:r>
          <w:r w:rsidRPr="00554B0E">
            <w:rPr>
              <w:rFonts w:ascii="Arial" w:hAnsi="Arial" w:cs="Arial"/>
              <w:color w:val="000000"/>
              <w:sz w:val="16"/>
              <w:szCs w:val="16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Красноярскнефтегаз». ЛНД не может быть полностью или частично воспроизведён, тиражирован и распространён без разрешения ООО «Славнефть</w:t>
          </w:r>
          <w:r w:rsidRPr="00554B0E">
            <w:rPr>
              <w:rFonts w:ascii="Arial" w:hAnsi="Arial" w:cs="Arial"/>
              <w:color w:val="000000"/>
              <w:sz w:val="16"/>
              <w:szCs w:val="16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Красноярскнефтегаз».</w:t>
          </w:r>
        </w:p>
        <w:p w14:paraId="219057F5" w14:textId="4AAFEFDE" w:rsidR="00213FEA" w:rsidRPr="00A038AA" w:rsidRDefault="00213FEA" w:rsidP="00554B0E">
          <w:pPr>
            <w:pStyle w:val="afa"/>
            <w:spacing w:before="60" w:beforeAutospacing="0" w:after="0" w:afterAutospacing="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13FEA" w14:paraId="0A9DB757" w14:textId="77777777" w:rsidTr="006C5BD9">
      <w:tc>
        <w:tcPr>
          <w:tcW w:w="9854" w:type="dxa"/>
          <w:gridSpan w:val="2"/>
        </w:tcPr>
        <w:p w14:paraId="28DEE902" w14:textId="1B66A382" w:rsidR="00213FEA" w:rsidRDefault="003A1642" w:rsidP="00554B0E">
          <w:pPr>
            <w:pStyle w:val="afa"/>
            <w:spacing w:before="60" w:beforeAutospacing="0" w:after="0" w:afterAutospacing="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color w:val="000000"/>
              <w:sz w:val="16"/>
              <w:szCs w:val="16"/>
            </w:rPr>
            <w:t>©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>
            <w:rPr>
              <w:rFonts w:ascii="Arial" w:hAnsi="Arial" w:cs="Arial"/>
              <w:color w:val="000000"/>
              <w:sz w:val="16"/>
              <w:szCs w:val="16"/>
            </w:rPr>
            <w:t>®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>
            <w:rPr>
              <w:rFonts w:ascii="Arial" w:hAnsi="Arial" w:cs="Arial"/>
              <w:color w:val="000000"/>
              <w:sz w:val="16"/>
              <w:szCs w:val="16"/>
            </w:rPr>
            <w:t>ООО «Славнефть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Красноярскнефтегаз», 2022</w:t>
          </w:r>
        </w:p>
      </w:tc>
    </w:tr>
    <w:tr w:rsidR="00213FEA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213FEA" w:rsidRPr="00BD28EB" w:rsidRDefault="00213FEA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14904C7C" w:rsidR="00213FEA" w:rsidRPr="00BD28EB" w:rsidRDefault="00213FEA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F490D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F490D">
            <w:rPr>
              <w:rFonts w:ascii="Arial" w:hAnsi="Arial" w:cs="Arial"/>
              <w:b/>
              <w:noProof/>
              <w:sz w:val="12"/>
              <w:szCs w:val="12"/>
            </w:rPr>
            <w:t>23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28217DE" w14:textId="77777777" w:rsidR="00BF490D" w:rsidRDefault="00BF490D" w:rsidP="00BF490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51953EC" w14:textId="77777777" w:rsidR="00BF490D" w:rsidRDefault="00BF490D" w:rsidP="00BF490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27.03.2024 17:20:19</w:t>
    </w:r>
  </w:p>
  <w:p w14:paraId="64A35594" w14:textId="4900F73A" w:rsidR="00213FEA" w:rsidRPr="00BF490D" w:rsidRDefault="00213FEA" w:rsidP="00BF490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FA1BB39" w14:textId="77777777" w:rsidR="00210174" w:rsidRDefault="0021017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7A9887EB" w14:textId="77777777" w:rsidR="00210174" w:rsidRPr="001049CD" w:rsidRDefault="0021017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210174" w14:paraId="4EAACC28" w14:textId="77777777" w:rsidTr="00554B0E">
      <w:tc>
        <w:tcPr>
          <w:tcW w:w="9638" w:type="dxa"/>
          <w:gridSpan w:val="2"/>
        </w:tcPr>
        <w:p w14:paraId="65D8F138" w14:textId="0BF562F2" w:rsidR="00210174" w:rsidRDefault="00210174" w:rsidP="00554B0E">
          <w:pPr>
            <w:pStyle w:val="afa"/>
            <w:spacing w:before="60" w:beforeAutospacing="0" w:after="0" w:afterAutospacing="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210174" w14:paraId="24DCFE28" w14:textId="77777777" w:rsidTr="00554B0E">
      <w:tc>
        <w:tcPr>
          <w:tcW w:w="7994" w:type="dxa"/>
          <w:tcBorders>
            <w:top w:val="single" w:sz="12" w:space="0" w:color="0070C0"/>
          </w:tcBorders>
        </w:tcPr>
        <w:p w14:paraId="0966FA12" w14:textId="77777777" w:rsidR="00210174" w:rsidRPr="00BD28EB" w:rsidRDefault="00210174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4E94285B" w14:textId="5F4FBE8C" w:rsidR="00210174" w:rsidRPr="00BD28EB" w:rsidRDefault="0021017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F490D">
            <w:rPr>
              <w:rFonts w:ascii="Arial" w:hAnsi="Arial" w:cs="Arial"/>
              <w:b/>
              <w:noProof/>
              <w:sz w:val="12"/>
              <w:szCs w:val="12"/>
            </w:rPr>
            <w:t>18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F490D">
            <w:rPr>
              <w:rFonts w:ascii="Arial" w:hAnsi="Arial" w:cs="Arial"/>
              <w:b/>
              <w:noProof/>
              <w:sz w:val="12"/>
              <w:szCs w:val="12"/>
            </w:rPr>
            <w:t>23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5D47F0D" w14:textId="77777777" w:rsidR="00BF490D" w:rsidRDefault="00BF490D" w:rsidP="00BF490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C3525B6" w14:textId="77777777" w:rsidR="00BF490D" w:rsidRDefault="00BF490D" w:rsidP="00BF490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27.03.2024 17:20:19</w:t>
    </w:r>
  </w:p>
  <w:p w14:paraId="4D0F08DE" w14:textId="28D5C6B7" w:rsidR="00210174" w:rsidRPr="00BF490D" w:rsidRDefault="00210174" w:rsidP="00BF490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3B0C4B" w14:textId="77777777" w:rsidR="00213FEA" w:rsidRDefault="00213FEA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962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889"/>
      <w:gridCol w:w="1734"/>
    </w:tblGrid>
    <w:tr w:rsidR="00213FEA" w14:paraId="794F136D" w14:textId="77777777" w:rsidTr="008B58DE">
      <w:trPr>
        <w:trHeight w:val="290"/>
      </w:trPr>
      <w:tc>
        <w:tcPr>
          <w:tcW w:w="7889" w:type="dxa"/>
          <w:tcBorders>
            <w:top w:val="single" w:sz="12" w:space="0" w:color="0070C0"/>
          </w:tcBorders>
        </w:tcPr>
        <w:p w14:paraId="7653770E" w14:textId="77777777" w:rsidR="00213FEA" w:rsidRPr="00BD28EB" w:rsidRDefault="00213FEA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734" w:type="dxa"/>
          <w:tcBorders>
            <w:top w:val="single" w:sz="12" w:space="0" w:color="0070C0"/>
          </w:tcBorders>
        </w:tcPr>
        <w:p w14:paraId="7B0B3DCE" w14:textId="4E0EC682" w:rsidR="00213FEA" w:rsidRPr="00BD28EB" w:rsidRDefault="00213FEA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F490D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F490D">
            <w:rPr>
              <w:rFonts w:ascii="Arial" w:hAnsi="Arial" w:cs="Arial"/>
              <w:b/>
              <w:noProof/>
              <w:sz w:val="12"/>
              <w:szCs w:val="12"/>
            </w:rPr>
            <w:t>23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C6C5A3A" w14:textId="77777777" w:rsidR="00BF490D" w:rsidRDefault="00BF490D" w:rsidP="00BF490D">
    <w:pPr>
      <w:jc w:val="center"/>
      <w:rPr>
        <w:rFonts w:ascii="Arial" w:hAnsi="Arial" w:cs="Arial"/>
        <w:b/>
        <w:color w:val="999999"/>
        <w:sz w:val="12"/>
      </w:rPr>
    </w:pPr>
  </w:p>
  <w:p w14:paraId="0BC63969" w14:textId="77777777" w:rsidR="00BF490D" w:rsidRDefault="00BF490D" w:rsidP="00BF490D">
    <w:pPr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27.03.2024 17:20:19</w:t>
    </w:r>
  </w:p>
  <w:p w14:paraId="2A7A7608" w14:textId="29A07571" w:rsidR="00213FEA" w:rsidRPr="00BF490D" w:rsidRDefault="00213FEA" w:rsidP="00BF490D">
    <w:pPr>
      <w:jc w:val="center"/>
      <w:rPr>
        <w:rFonts w:ascii="Arial" w:hAnsi="Arial" w:cs="Arial"/>
        <w:b/>
        <w:color w:val="999999"/>
        <w:sz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A2D6312" w14:textId="77777777" w:rsidR="00793526" w:rsidRDefault="00793526" w:rsidP="00E70701">
      <w:r>
        <w:separator/>
      </w:r>
    </w:p>
    <w:p w14:paraId="7A3E6D59" w14:textId="77777777" w:rsidR="00793526" w:rsidRDefault="00793526"/>
  </w:footnote>
  <w:footnote w:type="continuationSeparator" w:id="0">
    <w:p w14:paraId="3D69B52E" w14:textId="77777777" w:rsidR="00793526" w:rsidRDefault="00793526" w:rsidP="00E70701">
      <w:r>
        <w:continuationSeparator/>
      </w:r>
    </w:p>
    <w:p w14:paraId="1B5878E2" w14:textId="77777777" w:rsidR="00793526" w:rsidRDefault="00793526"/>
  </w:footnote>
  <w:footnote w:type="continuationNotice" w:id="1">
    <w:p w14:paraId="3933FB50" w14:textId="77777777" w:rsidR="00793526" w:rsidRDefault="0079352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73912E2D" w:rsidR="00213FEA" w:rsidRDefault="00213FEA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213FEA" w:rsidRPr="00660D57" w14:paraId="6C62B538" w14:textId="77777777" w:rsidTr="00A038AA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10D3DC2A" w:rsidR="00213FEA" w:rsidRPr="008B58DE" w:rsidRDefault="003A1642" w:rsidP="00BB117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8B58DE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О МЕРАХ ПОЖАРНОЙ БЕЗОПАСНОСТИ ООО «СЛАВНЕФТЬ-КРАСНОЯРСКНЕФТЕГАЗ» № </w:t>
          </w:r>
          <w:r w:rsidR="00CB29FC" w:rsidRPr="00CB29FC">
            <w:rPr>
              <w:rFonts w:ascii="Arial" w:hAnsi="Arial" w:cs="Arial"/>
              <w:b/>
              <w:spacing w:val="-4"/>
              <w:sz w:val="10"/>
              <w:szCs w:val="10"/>
            </w:rPr>
            <w:t>П3-05 ИПБ-0092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4EA660CC" w:rsidR="00213FEA" w:rsidRPr="00660D57" w:rsidRDefault="003A1642" w:rsidP="001654DB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B58DE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1</w:t>
          </w:r>
          <w:r w:rsidR="001654DB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ИЗМ. 1</w:t>
          </w:r>
        </w:p>
      </w:tc>
    </w:tr>
    <w:tr w:rsidR="00213FEA" w:rsidRPr="00660D57" w14:paraId="6EE7A8A4" w14:textId="77777777" w:rsidTr="00A038AA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5AC5F425" w:rsidR="00213FEA" w:rsidRPr="008B58DE" w:rsidRDefault="00D04AFB" w:rsidP="00556582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D04AFB">
            <w:rPr>
              <w:rFonts w:ascii="Arial" w:hAnsi="Arial" w:cs="Arial"/>
              <w:b/>
              <w:spacing w:val="-4"/>
              <w:sz w:val="10"/>
              <w:szCs w:val="10"/>
            </w:rPr>
            <w:t>ДЛЯ ОТКРЫТОГО СКЛАДА ТОВАРНО-МАТЕРИАЛЬНЫХ ЦЕННОСТЕЙ НА ТЕРРИТОРИИ БАЗЫ «КУЮМБА»</w:t>
          </w:r>
          <w:r w:rsidR="00213FEA" w:rsidRPr="008B58DE">
            <w:rPr>
              <w:rFonts w:ascii="Arial" w:hAnsi="Arial" w:cs="Arial"/>
              <w:b/>
              <w:spacing w:val="-4"/>
              <w:sz w:val="10"/>
              <w:szCs w:val="10"/>
            </w:rPr>
            <w:tab/>
            <w:t xml:space="preserve">           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1D977C21" w:rsidR="00213FEA" w:rsidRPr="00660D57" w:rsidRDefault="003A1642" w:rsidP="00554B0E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ОТКРЫТЫЙ ЛНД</w:t>
          </w:r>
        </w:p>
      </w:tc>
    </w:tr>
  </w:tbl>
  <w:p w14:paraId="3DAA0EC1" w14:textId="23A57407" w:rsidR="00213FEA" w:rsidRPr="00E47015" w:rsidRDefault="00213FEA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3A0BD903" w:rsidR="00213FEA" w:rsidRDefault="00213FEA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669BB1" w14:textId="2C0F4359" w:rsidR="0062638D" w:rsidRDefault="0062638D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95C02A" w14:textId="1D60F7CD" w:rsidR="0062638D" w:rsidRDefault="0062638D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352512" w14:textId="2E074D3B" w:rsidR="00213FEA" w:rsidRDefault="00213FEA">
    <w:pPr>
      <w:pStyle w:val="a7"/>
    </w:pPr>
  </w:p>
  <w:p w14:paraId="492169BA" w14:textId="77777777" w:rsidR="00213FEA" w:rsidRDefault="00213FEA"/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EA21FD" w14:textId="609778EF" w:rsidR="00213FEA" w:rsidRDefault="00213FEA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8B24679"/>
    <w:multiLevelType w:val="hybridMultilevel"/>
    <w:tmpl w:val="4A4EF334"/>
    <w:lvl w:ilvl="0" w:tplc="DB444A00">
      <w:start w:val="1"/>
      <w:numFmt w:val="decimal"/>
      <w:lvlText w:val="%1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0E3F2C18"/>
    <w:multiLevelType w:val="hybridMultilevel"/>
    <w:tmpl w:val="8844FD82"/>
    <w:lvl w:ilvl="0" w:tplc="4F30560C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8E446102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b w:val="0"/>
        <w:i w:val="0"/>
        <w:color w:val="000000"/>
        <w:sz w:val="24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4D4F61"/>
    <w:multiLevelType w:val="hybridMultilevel"/>
    <w:tmpl w:val="DDCA1C4C"/>
    <w:lvl w:ilvl="0" w:tplc="EF726A3A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E5461D4"/>
    <w:multiLevelType w:val="multilevel"/>
    <w:tmpl w:val="915CFF4C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0F387C64"/>
    <w:multiLevelType w:val="hybridMultilevel"/>
    <w:tmpl w:val="B59A81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4483DDC"/>
    <w:multiLevelType w:val="hybridMultilevel"/>
    <w:tmpl w:val="E8021FA8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1931345E"/>
    <w:multiLevelType w:val="hybridMultilevel"/>
    <w:tmpl w:val="6C3CD4B6"/>
    <w:lvl w:ilvl="0" w:tplc="4F8AE84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BB402E7"/>
    <w:multiLevelType w:val="multilevel"/>
    <w:tmpl w:val="B41C0D2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4" w15:restartNumberingAfterBreak="0">
    <w:nsid w:val="227F2849"/>
    <w:multiLevelType w:val="hybridMultilevel"/>
    <w:tmpl w:val="41E2DF9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6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2410"/>
        </w:tabs>
        <w:ind w:left="2410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7" w15:restartNumberingAfterBreak="0">
    <w:nsid w:val="2694371B"/>
    <w:multiLevelType w:val="hybridMultilevel"/>
    <w:tmpl w:val="A7F620B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7534F96"/>
    <w:multiLevelType w:val="hybridMultilevel"/>
    <w:tmpl w:val="A84E59E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0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21" w15:restartNumberingAfterBreak="0">
    <w:nsid w:val="282A0ECC"/>
    <w:multiLevelType w:val="hybridMultilevel"/>
    <w:tmpl w:val="A7B2E4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E36130E"/>
    <w:multiLevelType w:val="hybridMultilevel"/>
    <w:tmpl w:val="6F849EE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BF4FEE"/>
    <w:multiLevelType w:val="hybridMultilevel"/>
    <w:tmpl w:val="675EFA6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E17711"/>
    <w:multiLevelType w:val="hybridMultilevel"/>
    <w:tmpl w:val="18E2F69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9F76EF5"/>
    <w:multiLevelType w:val="multilevel"/>
    <w:tmpl w:val="5AD631EE"/>
    <w:lvl w:ilvl="0">
      <w:start w:val="5"/>
      <w:numFmt w:val="decimal"/>
      <w:lvlText w:val="%1."/>
      <w:lvlJc w:val="left"/>
      <w:pPr>
        <w:tabs>
          <w:tab w:val="num" w:pos="357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D621DA5"/>
    <w:multiLevelType w:val="hybridMultilevel"/>
    <w:tmpl w:val="15E6630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F501DDD"/>
    <w:multiLevelType w:val="hybridMultilevel"/>
    <w:tmpl w:val="D3C60F9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15D5FE6"/>
    <w:multiLevelType w:val="hybridMultilevel"/>
    <w:tmpl w:val="6584E49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2753D06"/>
    <w:multiLevelType w:val="hybridMultilevel"/>
    <w:tmpl w:val="9642ECCA"/>
    <w:lvl w:ilvl="0" w:tplc="A8F09D18">
      <w:start w:val="1"/>
      <w:numFmt w:val="bullet"/>
      <w:lvlText w:val="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1" w15:restartNumberingAfterBreak="0">
    <w:nsid w:val="42823B2F"/>
    <w:multiLevelType w:val="hybridMultilevel"/>
    <w:tmpl w:val="94AC348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31F3AE1"/>
    <w:multiLevelType w:val="hybridMultilevel"/>
    <w:tmpl w:val="57D272A2"/>
    <w:lvl w:ilvl="0" w:tplc="04190005">
      <w:start w:val="1"/>
      <w:numFmt w:val="bullet"/>
      <w:lvlText w:val="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3" w15:restartNumberingAfterBreak="0">
    <w:nsid w:val="47210F95"/>
    <w:multiLevelType w:val="multilevel"/>
    <w:tmpl w:val="DCD68AE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3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4" w15:restartNumberingAfterBreak="0">
    <w:nsid w:val="4F913BB9"/>
    <w:multiLevelType w:val="hybridMultilevel"/>
    <w:tmpl w:val="99528EDC"/>
    <w:lvl w:ilvl="0" w:tplc="162ACE14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2"/>
        <w:szCs w:val="22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35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36" w15:restartNumberingAfterBreak="0">
    <w:nsid w:val="59667563"/>
    <w:multiLevelType w:val="hybridMultilevel"/>
    <w:tmpl w:val="76E6B1F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36E3DF7"/>
    <w:multiLevelType w:val="multilevel"/>
    <w:tmpl w:val="0D14FDB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8" w15:restartNumberingAfterBreak="0">
    <w:nsid w:val="642075C5"/>
    <w:multiLevelType w:val="multilevel"/>
    <w:tmpl w:val="C8D6462A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9" w15:restartNumberingAfterBreak="0">
    <w:nsid w:val="64AE207E"/>
    <w:multiLevelType w:val="multilevel"/>
    <w:tmpl w:val="EE44349A"/>
    <w:lvl w:ilvl="0">
      <w:start w:val="1"/>
      <w:numFmt w:val="none"/>
      <w:lvlText w:val="5.1."/>
      <w:lvlJc w:val="left"/>
      <w:pPr>
        <w:ind w:left="360" w:hanging="360"/>
      </w:pPr>
      <w:rPr>
        <w:rFonts w:ascii="Times New Roman" w:hAnsi="Times New Roman" w:hint="default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0" w15:restartNumberingAfterBreak="0">
    <w:nsid w:val="67B736B6"/>
    <w:multiLevelType w:val="multilevel"/>
    <w:tmpl w:val="7A327666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1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4" w15:restartNumberingAfterBreak="0">
    <w:nsid w:val="721970D1"/>
    <w:multiLevelType w:val="hybridMultilevel"/>
    <w:tmpl w:val="29CE2B02"/>
    <w:lvl w:ilvl="0" w:tplc="5D04D64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9B86005"/>
    <w:multiLevelType w:val="hybridMultilevel"/>
    <w:tmpl w:val="B3BEED3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D5F0175"/>
    <w:multiLevelType w:val="hybridMultilevel"/>
    <w:tmpl w:val="343E8B3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EA60AC8"/>
    <w:multiLevelType w:val="hybridMultilevel"/>
    <w:tmpl w:val="D5FCC5CC"/>
    <w:lvl w:ilvl="0" w:tplc="DE70F86E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2"/>
        <w:szCs w:val="22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num w:numId="1">
    <w:abstractNumId w:val="0"/>
  </w:num>
  <w:num w:numId="2">
    <w:abstractNumId w:val="43"/>
  </w:num>
  <w:num w:numId="3">
    <w:abstractNumId w:val="41"/>
  </w:num>
  <w:num w:numId="4">
    <w:abstractNumId w:val="26"/>
  </w:num>
  <w:num w:numId="5">
    <w:abstractNumId w:val="16"/>
  </w:num>
  <w:num w:numId="6">
    <w:abstractNumId w:val="20"/>
  </w:num>
  <w:num w:numId="7">
    <w:abstractNumId w:val="15"/>
  </w:num>
  <w:num w:numId="8">
    <w:abstractNumId w:val="2"/>
  </w:num>
  <w:num w:numId="9">
    <w:abstractNumId w:val="42"/>
  </w:num>
  <w:num w:numId="10">
    <w:abstractNumId w:val="33"/>
  </w:num>
  <w:num w:numId="11">
    <w:abstractNumId w:val="37"/>
  </w:num>
  <w:num w:numId="12">
    <w:abstractNumId w:val="28"/>
  </w:num>
  <w:num w:numId="13">
    <w:abstractNumId w:val="5"/>
  </w:num>
  <w:num w:numId="14">
    <w:abstractNumId w:val="40"/>
  </w:num>
  <w:num w:numId="15">
    <w:abstractNumId w:val="13"/>
  </w:num>
  <w:num w:numId="16">
    <w:abstractNumId w:val="44"/>
  </w:num>
  <w:num w:numId="17">
    <w:abstractNumId w:val="23"/>
  </w:num>
  <w:num w:numId="18">
    <w:abstractNumId w:val="12"/>
  </w:num>
  <w:num w:numId="19">
    <w:abstractNumId w:val="8"/>
  </w:num>
  <w:num w:numId="20">
    <w:abstractNumId w:val="21"/>
  </w:num>
  <w:num w:numId="21">
    <w:abstractNumId w:val="19"/>
  </w:num>
  <w:num w:numId="22">
    <w:abstractNumId w:val="24"/>
  </w:num>
  <w:num w:numId="23">
    <w:abstractNumId w:val="38"/>
  </w:num>
  <w:num w:numId="24">
    <w:abstractNumId w:val="31"/>
  </w:num>
  <w:num w:numId="25">
    <w:abstractNumId w:val="7"/>
  </w:num>
  <w:num w:numId="26">
    <w:abstractNumId w:val="4"/>
  </w:num>
  <w:num w:numId="27">
    <w:abstractNumId w:val="22"/>
  </w:num>
  <w:num w:numId="28">
    <w:abstractNumId w:val="35"/>
  </w:num>
  <w:num w:numId="29">
    <w:abstractNumId w:val="11"/>
  </w:num>
  <w:num w:numId="30">
    <w:abstractNumId w:val="39"/>
  </w:num>
  <w:num w:numId="31">
    <w:abstractNumId w:val="25"/>
  </w:num>
  <w:num w:numId="32">
    <w:abstractNumId w:val="14"/>
  </w:num>
  <w:num w:numId="33">
    <w:abstractNumId w:val="17"/>
  </w:num>
  <w:num w:numId="34">
    <w:abstractNumId w:val="17"/>
  </w:num>
  <w:num w:numId="35">
    <w:abstractNumId w:val="9"/>
  </w:num>
  <w:num w:numId="36">
    <w:abstractNumId w:val="46"/>
  </w:num>
  <w:num w:numId="37">
    <w:abstractNumId w:val="16"/>
  </w:num>
  <w:num w:numId="38">
    <w:abstractNumId w:val="36"/>
  </w:num>
  <w:num w:numId="39">
    <w:abstractNumId w:val="45"/>
  </w:num>
  <w:num w:numId="40">
    <w:abstractNumId w:val="10"/>
  </w:num>
  <w:num w:numId="41">
    <w:abstractNumId w:val="30"/>
  </w:num>
  <w:num w:numId="42">
    <w:abstractNumId w:val="32"/>
  </w:num>
  <w:num w:numId="43">
    <w:abstractNumId w:val="29"/>
  </w:num>
  <w:num w:numId="44">
    <w:abstractNumId w:val="3"/>
  </w:num>
  <w:num w:numId="45">
    <w:abstractNumId w:val="27"/>
  </w:num>
  <w:num w:numId="46">
    <w:abstractNumId w:val="34"/>
  </w:num>
  <w:num w:numId="47">
    <w:abstractNumId w:val="47"/>
  </w:num>
  <w:num w:numId="48">
    <w:abstractNumId w:val="3"/>
  </w:num>
  <w:num w:numId="49">
    <w:abstractNumId w:val="6"/>
  </w:num>
  <w:num w:numId="50">
    <w:abstractNumId w:val="18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1A82"/>
    <w:rsid w:val="000077AC"/>
    <w:rsid w:val="00012302"/>
    <w:rsid w:val="000128BC"/>
    <w:rsid w:val="000142D4"/>
    <w:rsid w:val="000209FD"/>
    <w:rsid w:val="0002144D"/>
    <w:rsid w:val="00023049"/>
    <w:rsid w:val="0002452A"/>
    <w:rsid w:val="0003320E"/>
    <w:rsid w:val="00033637"/>
    <w:rsid w:val="00033E65"/>
    <w:rsid w:val="000350BD"/>
    <w:rsid w:val="0003544F"/>
    <w:rsid w:val="00040744"/>
    <w:rsid w:val="000410F7"/>
    <w:rsid w:val="000414A4"/>
    <w:rsid w:val="000445E9"/>
    <w:rsid w:val="00047424"/>
    <w:rsid w:val="00050AD0"/>
    <w:rsid w:val="00050EBE"/>
    <w:rsid w:val="000542F8"/>
    <w:rsid w:val="00057F37"/>
    <w:rsid w:val="0006032F"/>
    <w:rsid w:val="00061FEE"/>
    <w:rsid w:val="00062706"/>
    <w:rsid w:val="00066270"/>
    <w:rsid w:val="00066726"/>
    <w:rsid w:val="0006777E"/>
    <w:rsid w:val="0007461D"/>
    <w:rsid w:val="00074976"/>
    <w:rsid w:val="000769A0"/>
    <w:rsid w:val="00077483"/>
    <w:rsid w:val="00082AFD"/>
    <w:rsid w:val="00085FC9"/>
    <w:rsid w:val="00093487"/>
    <w:rsid w:val="00093C36"/>
    <w:rsid w:val="000946EC"/>
    <w:rsid w:val="00095488"/>
    <w:rsid w:val="00095BBB"/>
    <w:rsid w:val="000A066F"/>
    <w:rsid w:val="000A0697"/>
    <w:rsid w:val="000A7661"/>
    <w:rsid w:val="000A7FAE"/>
    <w:rsid w:val="000C3A6D"/>
    <w:rsid w:val="000C3E58"/>
    <w:rsid w:val="000D09AE"/>
    <w:rsid w:val="000E0D17"/>
    <w:rsid w:val="000E1409"/>
    <w:rsid w:val="000E1FDF"/>
    <w:rsid w:val="000E20EB"/>
    <w:rsid w:val="000E31A3"/>
    <w:rsid w:val="000E324A"/>
    <w:rsid w:val="000E3F22"/>
    <w:rsid w:val="000E4E50"/>
    <w:rsid w:val="000E52BA"/>
    <w:rsid w:val="000E55B8"/>
    <w:rsid w:val="000E6037"/>
    <w:rsid w:val="000F3AB3"/>
    <w:rsid w:val="000F5443"/>
    <w:rsid w:val="00103530"/>
    <w:rsid w:val="00103583"/>
    <w:rsid w:val="001049CD"/>
    <w:rsid w:val="00110FEF"/>
    <w:rsid w:val="00111273"/>
    <w:rsid w:val="001134DE"/>
    <w:rsid w:val="001153ED"/>
    <w:rsid w:val="0012224A"/>
    <w:rsid w:val="00123C51"/>
    <w:rsid w:val="00132401"/>
    <w:rsid w:val="00135537"/>
    <w:rsid w:val="001406E9"/>
    <w:rsid w:val="0014187D"/>
    <w:rsid w:val="00142EEA"/>
    <w:rsid w:val="00144249"/>
    <w:rsid w:val="00146C9B"/>
    <w:rsid w:val="0016214B"/>
    <w:rsid w:val="001621D7"/>
    <w:rsid w:val="00164402"/>
    <w:rsid w:val="001648EF"/>
    <w:rsid w:val="001654DB"/>
    <w:rsid w:val="0017105E"/>
    <w:rsid w:val="00171676"/>
    <w:rsid w:val="0017199F"/>
    <w:rsid w:val="001827E5"/>
    <w:rsid w:val="00182FE2"/>
    <w:rsid w:val="00190B10"/>
    <w:rsid w:val="001939E7"/>
    <w:rsid w:val="00194AC3"/>
    <w:rsid w:val="001973B9"/>
    <w:rsid w:val="001A08E6"/>
    <w:rsid w:val="001A1346"/>
    <w:rsid w:val="001A4DE2"/>
    <w:rsid w:val="001B2573"/>
    <w:rsid w:val="001B5B40"/>
    <w:rsid w:val="001B5B9B"/>
    <w:rsid w:val="001C3509"/>
    <w:rsid w:val="001C4F61"/>
    <w:rsid w:val="001C7DA8"/>
    <w:rsid w:val="001D1F2D"/>
    <w:rsid w:val="001D2B1D"/>
    <w:rsid w:val="001D423F"/>
    <w:rsid w:val="001E5A56"/>
    <w:rsid w:val="001F10E3"/>
    <w:rsid w:val="001F457B"/>
    <w:rsid w:val="0020050F"/>
    <w:rsid w:val="0020057C"/>
    <w:rsid w:val="00201485"/>
    <w:rsid w:val="00203A84"/>
    <w:rsid w:val="0020546A"/>
    <w:rsid w:val="00210174"/>
    <w:rsid w:val="00211C9C"/>
    <w:rsid w:val="00213101"/>
    <w:rsid w:val="00213FEA"/>
    <w:rsid w:val="00214A42"/>
    <w:rsid w:val="00215193"/>
    <w:rsid w:val="00220E1C"/>
    <w:rsid w:val="002274AB"/>
    <w:rsid w:val="002330A2"/>
    <w:rsid w:val="00234790"/>
    <w:rsid w:val="00235B21"/>
    <w:rsid w:val="00240FF8"/>
    <w:rsid w:val="00243A81"/>
    <w:rsid w:val="00244AB9"/>
    <w:rsid w:val="002451C2"/>
    <w:rsid w:val="0024527D"/>
    <w:rsid w:val="00246194"/>
    <w:rsid w:val="00250408"/>
    <w:rsid w:val="00251270"/>
    <w:rsid w:val="00255384"/>
    <w:rsid w:val="00255B96"/>
    <w:rsid w:val="002603D4"/>
    <w:rsid w:val="00260EEE"/>
    <w:rsid w:val="0026698F"/>
    <w:rsid w:val="002701CC"/>
    <w:rsid w:val="002752CB"/>
    <w:rsid w:val="00277471"/>
    <w:rsid w:val="00280750"/>
    <w:rsid w:val="002812E3"/>
    <w:rsid w:val="00281F87"/>
    <w:rsid w:val="00284804"/>
    <w:rsid w:val="0029165E"/>
    <w:rsid w:val="00296792"/>
    <w:rsid w:val="002A0B33"/>
    <w:rsid w:val="002A131C"/>
    <w:rsid w:val="002B211F"/>
    <w:rsid w:val="002B21FC"/>
    <w:rsid w:val="002B2CB8"/>
    <w:rsid w:val="002B3669"/>
    <w:rsid w:val="002B50FF"/>
    <w:rsid w:val="002B5941"/>
    <w:rsid w:val="002B5F1F"/>
    <w:rsid w:val="002C0A7E"/>
    <w:rsid w:val="002C1173"/>
    <w:rsid w:val="002C2D55"/>
    <w:rsid w:val="002C5404"/>
    <w:rsid w:val="002C73CE"/>
    <w:rsid w:val="002D4A05"/>
    <w:rsid w:val="002D5105"/>
    <w:rsid w:val="002D6818"/>
    <w:rsid w:val="002E0C25"/>
    <w:rsid w:val="002F0DCC"/>
    <w:rsid w:val="002F1398"/>
    <w:rsid w:val="00300EE6"/>
    <w:rsid w:val="00302A90"/>
    <w:rsid w:val="0031085E"/>
    <w:rsid w:val="003112E7"/>
    <w:rsid w:val="00313219"/>
    <w:rsid w:val="0031336D"/>
    <w:rsid w:val="003144B2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0239"/>
    <w:rsid w:val="00334DD9"/>
    <w:rsid w:val="003432C5"/>
    <w:rsid w:val="0034477C"/>
    <w:rsid w:val="00346578"/>
    <w:rsid w:val="00347B2A"/>
    <w:rsid w:val="003578E6"/>
    <w:rsid w:val="00360732"/>
    <w:rsid w:val="00372AA2"/>
    <w:rsid w:val="00373E67"/>
    <w:rsid w:val="00375AB6"/>
    <w:rsid w:val="003830A4"/>
    <w:rsid w:val="00384C10"/>
    <w:rsid w:val="00390151"/>
    <w:rsid w:val="00396EAE"/>
    <w:rsid w:val="003A1642"/>
    <w:rsid w:val="003A1A4B"/>
    <w:rsid w:val="003A38D5"/>
    <w:rsid w:val="003A56A0"/>
    <w:rsid w:val="003A5CA6"/>
    <w:rsid w:val="003B0AAD"/>
    <w:rsid w:val="003B4109"/>
    <w:rsid w:val="003B473F"/>
    <w:rsid w:val="003B771F"/>
    <w:rsid w:val="003C0E7D"/>
    <w:rsid w:val="003C439C"/>
    <w:rsid w:val="003C43D7"/>
    <w:rsid w:val="003C4541"/>
    <w:rsid w:val="003C6C9C"/>
    <w:rsid w:val="003D74A2"/>
    <w:rsid w:val="003D766E"/>
    <w:rsid w:val="003E2E27"/>
    <w:rsid w:val="003E3F00"/>
    <w:rsid w:val="003E52C4"/>
    <w:rsid w:val="003E6693"/>
    <w:rsid w:val="003F0543"/>
    <w:rsid w:val="003F6068"/>
    <w:rsid w:val="004106C8"/>
    <w:rsid w:val="0041209E"/>
    <w:rsid w:val="00415BB7"/>
    <w:rsid w:val="00416E1B"/>
    <w:rsid w:val="00417644"/>
    <w:rsid w:val="00420AF3"/>
    <w:rsid w:val="004227F1"/>
    <w:rsid w:val="00427847"/>
    <w:rsid w:val="00430756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5A8B"/>
    <w:rsid w:val="004568B4"/>
    <w:rsid w:val="0045766E"/>
    <w:rsid w:val="00460AB8"/>
    <w:rsid w:val="004613BA"/>
    <w:rsid w:val="004619CC"/>
    <w:rsid w:val="00465241"/>
    <w:rsid w:val="00470505"/>
    <w:rsid w:val="00471B6E"/>
    <w:rsid w:val="0047255E"/>
    <w:rsid w:val="0047258D"/>
    <w:rsid w:val="004758E8"/>
    <w:rsid w:val="00481B53"/>
    <w:rsid w:val="004847E4"/>
    <w:rsid w:val="00484D8D"/>
    <w:rsid w:val="00485E5E"/>
    <w:rsid w:val="00490787"/>
    <w:rsid w:val="004919B8"/>
    <w:rsid w:val="00493776"/>
    <w:rsid w:val="0049736E"/>
    <w:rsid w:val="004A07FC"/>
    <w:rsid w:val="004A186C"/>
    <w:rsid w:val="004B5276"/>
    <w:rsid w:val="004B53E0"/>
    <w:rsid w:val="004B70BF"/>
    <w:rsid w:val="004B7399"/>
    <w:rsid w:val="004C2437"/>
    <w:rsid w:val="004C3DB6"/>
    <w:rsid w:val="004C44FF"/>
    <w:rsid w:val="004C4EA7"/>
    <w:rsid w:val="004D1ED7"/>
    <w:rsid w:val="004D2046"/>
    <w:rsid w:val="004D2A85"/>
    <w:rsid w:val="004E2303"/>
    <w:rsid w:val="004E3559"/>
    <w:rsid w:val="004F0D80"/>
    <w:rsid w:val="004F5B70"/>
    <w:rsid w:val="004F6F30"/>
    <w:rsid w:val="004F7EB9"/>
    <w:rsid w:val="005009DC"/>
    <w:rsid w:val="0050147D"/>
    <w:rsid w:val="00505713"/>
    <w:rsid w:val="00507F02"/>
    <w:rsid w:val="00507F31"/>
    <w:rsid w:val="005104E0"/>
    <w:rsid w:val="00513EBD"/>
    <w:rsid w:val="00515531"/>
    <w:rsid w:val="005159A3"/>
    <w:rsid w:val="00520207"/>
    <w:rsid w:val="00521772"/>
    <w:rsid w:val="0052440A"/>
    <w:rsid w:val="00534B67"/>
    <w:rsid w:val="00537F05"/>
    <w:rsid w:val="005445C7"/>
    <w:rsid w:val="00550B62"/>
    <w:rsid w:val="00554B0E"/>
    <w:rsid w:val="00556582"/>
    <w:rsid w:val="00566817"/>
    <w:rsid w:val="00576F86"/>
    <w:rsid w:val="005822A3"/>
    <w:rsid w:val="00583E1E"/>
    <w:rsid w:val="005840AB"/>
    <w:rsid w:val="00591881"/>
    <w:rsid w:val="005932AE"/>
    <w:rsid w:val="005945FD"/>
    <w:rsid w:val="005A0266"/>
    <w:rsid w:val="005A30C0"/>
    <w:rsid w:val="005B17D6"/>
    <w:rsid w:val="005B4A56"/>
    <w:rsid w:val="005B7CC2"/>
    <w:rsid w:val="005C1FEE"/>
    <w:rsid w:val="005C5EA0"/>
    <w:rsid w:val="005C7C6F"/>
    <w:rsid w:val="005E18BE"/>
    <w:rsid w:val="005F0964"/>
    <w:rsid w:val="005F367E"/>
    <w:rsid w:val="005F39D9"/>
    <w:rsid w:val="005F44E9"/>
    <w:rsid w:val="005F6D10"/>
    <w:rsid w:val="005F6D49"/>
    <w:rsid w:val="00600887"/>
    <w:rsid w:val="006052A4"/>
    <w:rsid w:val="00605E82"/>
    <w:rsid w:val="00607BFD"/>
    <w:rsid w:val="00610619"/>
    <w:rsid w:val="00611BF4"/>
    <w:rsid w:val="00612C0F"/>
    <w:rsid w:val="006158B6"/>
    <w:rsid w:val="00615A70"/>
    <w:rsid w:val="00616586"/>
    <w:rsid w:val="006168D9"/>
    <w:rsid w:val="0061777A"/>
    <w:rsid w:val="00617CDB"/>
    <w:rsid w:val="006206AA"/>
    <w:rsid w:val="0062147E"/>
    <w:rsid w:val="006239E1"/>
    <w:rsid w:val="0062638D"/>
    <w:rsid w:val="00630A5C"/>
    <w:rsid w:val="00631D6C"/>
    <w:rsid w:val="00632237"/>
    <w:rsid w:val="00637763"/>
    <w:rsid w:val="006419EB"/>
    <w:rsid w:val="00641AD4"/>
    <w:rsid w:val="00642C01"/>
    <w:rsid w:val="00643BEE"/>
    <w:rsid w:val="00645954"/>
    <w:rsid w:val="00645FB4"/>
    <w:rsid w:val="00650CCB"/>
    <w:rsid w:val="00651944"/>
    <w:rsid w:val="006620F4"/>
    <w:rsid w:val="00664362"/>
    <w:rsid w:val="006668A9"/>
    <w:rsid w:val="00666D38"/>
    <w:rsid w:val="006816D4"/>
    <w:rsid w:val="00681C34"/>
    <w:rsid w:val="00681DC2"/>
    <w:rsid w:val="0068239C"/>
    <w:rsid w:val="00682812"/>
    <w:rsid w:val="00684889"/>
    <w:rsid w:val="0069346D"/>
    <w:rsid w:val="006A4E19"/>
    <w:rsid w:val="006B0F52"/>
    <w:rsid w:val="006C2267"/>
    <w:rsid w:val="006C43C4"/>
    <w:rsid w:val="006C505B"/>
    <w:rsid w:val="006C5BD9"/>
    <w:rsid w:val="006C646F"/>
    <w:rsid w:val="006C725B"/>
    <w:rsid w:val="006D0597"/>
    <w:rsid w:val="006D13A0"/>
    <w:rsid w:val="006D15DF"/>
    <w:rsid w:val="006D7609"/>
    <w:rsid w:val="006D7F73"/>
    <w:rsid w:val="006E2808"/>
    <w:rsid w:val="006E6585"/>
    <w:rsid w:val="006E73AA"/>
    <w:rsid w:val="007008FE"/>
    <w:rsid w:val="00703816"/>
    <w:rsid w:val="00714FEA"/>
    <w:rsid w:val="00723146"/>
    <w:rsid w:val="00726D08"/>
    <w:rsid w:val="00727B76"/>
    <w:rsid w:val="007349F6"/>
    <w:rsid w:val="00736D59"/>
    <w:rsid w:val="00736F86"/>
    <w:rsid w:val="00737B0D"/>
    <w:rsid w:val="0074099B"/>
    <w:rsid w:val="00741614"/>
    <w:rsid w:val="00754134"/>
    <w:rsid w:val="007549A8"/>
    <w:rsid w:val="00761B6C"/>
    <w:rsid w:val="00762AE9"/>
    <w:rsid w:val="00762FF5"/>
    <w:rsid w:val="007657FB"/>
    <w:rsid w:val="0076755D"/>
    <w:rsid w:val="007709EA"/>
    <w:rsid w:val="0077135B"/>
    <w:rsid w:val="007721FE"/>
    <w:rsid w:val="00773074"/>
    <w:rsid w:val="00784003"/>
    <w:rsid w:val="00785D4D"/>
    <w:rsid w:val="00790A24"/>
    <w:rsid w:val="00791094"/>
    <w:rsid w:val="00793526"/>
    <w:rsid w:val="00796C3B"/>
    <w:rsid w:val="0079763A"/>
    <w:rsid w:val="007A0293"/>
    <w:rsid w:val="007A322B"/>
    <w:rsid w:val="007A408E"/>
    <w:rsid w:val="007B0CEB"/>
    <w:rsid w:val="007B0DA0"/>
    <w:rsid w:val="007B2D06"/>
    <w:rsid w:val="007B2E8A"/>
    <w:rsid w:val="007B40DF"/>
    <w:rsid w:val="007C1C89"/>
    <w:rsid w:val="007C3D69"/>
    <w:rsid w:val="007D1A0C"/>
    <w:rsid w:val="007D1DDB"/>
    <w:rsid w:val="007D2BD3"/>
    <w:rsid w:val="007D76D2"/>
    <w:rsid w:val="007E0CE3"/>
    <w:rsid w:val="007E1512"/>
    <w:rsid w:val="007E371F"/>
    <w:rsid w:val="007E460D"/>
    <w:rsid w:val="007E4BD9"/>
    <w:rsid w:val="007E6A8A"/>
    <w:rsid w:val="007F00E2"/>
    <w:rsid w:val="007F02E6"/>
    <w:rsid w:val="007F2F1E"/>
    <w:rsid w:val="007F3337"/>
    <w:rsid w:val="007F3984"/>
    <w:rsid w:val="00800A91"/>
    <w:rsid w:val="0080155A"/>
    <w:rsid w:val="0080159C"/>
    <w:rsid w:val="008020DA"/>
    <w:rsid w:val="00802DAF"/>
    <w:rsid w:val="008038CC"/>
    <w:rsid w:val="00804E34"/>
    <w:rsid w:val="00813EDF"/>
    <w:rsid w:val="00816E7D"/>
    <w:rsid w:val="00820F70"/>
    <w:rsid w:val="00822955"/>
    <w:rsid w:val="0082435B"/>
    <w:rsid w:val="00824E03"/>
    <w:rsid w:val="00825258"/>
    <w:rsid w:val="00830F1F"/>
    <w:rsid w:val="008312E5"/>
    <w:rsid w:val="00831C18"/>
    <w:rsid w:val="00834189"/>
    <w:rsid w:val="008375EC"/>
    <w:rsid w:val="00837F64"/>
    <w:rsid w:val="00842614"/>
    <w:rsid w:val="008476A2"/>
    <w:rsid w:val="008528F6"/>
    <w:rsid w:val="008538FF"/>
    <w:rsid w:val="0085559F"/>
    <w:rsid w:val="00861FEC"/>
    <w:rsid w:val="00864D45"/>
    <w:rsid w:val="0087191A"/>
    <w:rsid w:val="00872633"/>
    <w:rsid w:val="0087756F"/>
    <w:rsid w:val="008814EE"/>
    <w:rsid w:val="00882578"/>
    <w:rsid w:val="008854F6"/>
    <w:rsid w:val="008858F2"/>
    <w:rsid w:val="008860D2"/>
    <w:rsid w:val="00891A60"/>
    <w:rsid w:val="008A1140"/>
    <w:rsid w:val="008B22DE"/>
    <w:rsid w:val="008B3315"/>
    <w:rsid w:val="008B58DE"/>
    <w:rsid w:val="008C16F8"/>
    <w:rsid w:val="008C2B44"/>
    <w:rsid w:val="008C589E"/>
    <w:rsid w:val="008D0139"/>
    <w:rsid w:val="008E60C3"/>
    <w:rsid w:val="008E6567"/>
    <w:rsid w:val="008F1AD6"/>
    <w:rsid w:val="008F2CE3"/>
    <w:rsid w:val="008F3488"/>
    <w:rsid w:val="008F498C"/>
    <w:rsid w:val="008F6127"/>
    <w:rsid w:val="009016B1"/>
    <w:rsid w:val="0090436A"/>
    <w:rsid w:val="00906D6D"/>
    <w:rsid w:val="00907BCE"/>
    <w:rsid w:val="00911F82"/>
    <w:rsid w:val="009140C2"/>
    <w:rsid w:val="00914321"/>
    <w:rsid w:val="00914629"/>
    <w:rsid w:val="00914903"/>
    <w:rsid w:val="00921099"/>
    <w:rsid w:val="00921E97"/>
    <w:rsid w:val="009346D1"/>
    <w:rsid w:val="00942A43"/>
    <w:rsid w:val="0094527B"/>
    <w:rsid w:val="00945989"/>
    <w:rsid w:val="0094601F"/>
    <w:rsid w:val="00951FE3"/>
    <w:rsid w:val="00954CE9"/>
    <w:rsid w:val="00954DD5"/>
    <w:rsid w:val="00954E95"/>
    <w:rsid w:val="00955AF8"/>
    <w:rsid w:val="00960198"/>
    <w:rsid w:val="00964819"/>
    <w:rsid w:val="00970C48"/>
    <w:rsid w:val="00973A8F"/>
    <w:rsid w:val="0099109E"/>
    <w:rsid w:val="00995C30"/>
    <w:rsid w:val="009974C6"/>
    <w:rsid w:val="009A209D"/>
    <w:rsid w:val="009A2AB8"/>
    <w:rsid w:val="009B238D"/>
    <w:rsid w:val="009B78AA"/>
    <w:rsid w:val="009C05F7"/>
    <w:rsid w:val="009C16E2"/>
    <w:rsid w:val="009C4B28"/>
    <w:rsid w:val="009D1BC7"/>
    <w:rsid w:val="009D2305"/>
    <w:rsid w:val="009D3257"/>
    <w:rsid w:val="009D4F81"/>
    <w:rsid w:val="009D5342"/>
    <w:rsid w:val="009D5F9C"/>
    <w:rsid w:val="009D611E"/>
    <w:rsid w:val="009D6E0E"/>
    <w:rsid w:val="009E6F37"/>
    <w:rsid w:val="009F30B5"/>
    <w:rsid w:val="009F6C37"/>
    <w:rsid w:val="00A02A57"/>
    <w:rsid w:val="00A038AA"/>
    <w:rsid w:val="00A079B3"/>
    <w:rsid w:val="00A07C58"/>
    <w:rsid w:val="00A13CA9"/>
    <w:rsid w:val="00A15137"/>
    <w:rsid w:val="00A22502"/>
    <w:rsid w:val="00A22710"/>
    <w:rsid w:val="00A22CD5"/>
    <w:rsid w:val="00A23F71"/>
    <w:rsid w:val="00A278D0"/>
    <w:rsid w:val="00A27CDF"/>
    <w:rsid w:val="00A31497"/>
    <w:rsid w:val="00A329F6"/>
    <w:rsid w:val="00A32FF8"/>
    <w:rsid w:val="00A372F8"/>
    <w:rsid w:val="00A437A4"/>
    <w:rsid w:val="00A52022"/>
    <w:rsid w:val="00A53C61"/>
    <w:rsid w:val="00A6287E"/>
    <w:rsid w:val="00A7037A"/>
    <w:rsid w:val="00A713B9"/>
    <w:rsid w:val="00A714C1"/>
    <w:rsid w:val="00A739D4"/>
    <w:rsid w:val="00A76E32"/>
    <w:rsid w:val="00A8210C"/>
    <w:rsid w:val="00A85895"/>
    <w:rsid w:val="00A92D1E"/>
    <w:rsid w:val="00AA0C4B"/>
    <w:rsid w:val="00AA4817"/>
    <w:rsid w:val="00AB0095"/>
    <w:rsid w:val="00AB26B9"/>
    <w:rsid w:val="00AC2713"/>
    <w:rsid w:val="00AC5E94"/>
    <w:rsid w:val="00AC6B83"/>
    <w:rsid w:val="00AD29DC"/>
    <w:rsid w:val="00AD596A"/>
    <w:rsid w:val="00AD6D17"/>
    <w:rsid w:val="00AE1C16"/>
    <w:rsid w:val="00AE2F37"/>
    <w:rsid w:val="00AE6BBC"/>
    <w:rsid w:val="00AE73B9"/>
    <w:rsid w:val="00AF1F4C"/>
    <w:rsid w:val="00AF7CC0"/>
    <w:rsid w:val="00B0006A"/>
    <w:rsid w:val="00B045AE"/>
    <w:rsid w:val="00B1536F"/>
    <w:rsid w:val="00B16D6A"/>
    <w:rsid w:val="00B21CFB"/>
    <w:rsid w:val="00B23AD7"/>
    <w:rsid w:val="00B26581"/>
    <w:rsid w:val="00B30FFE"/>
    <w:rsid w:val="00B35A8A"/>
    <w:rsid w:val="00B417FB"/>
    <w:rsid w:val="00B41DAE"/>
    <w:rsid w:val="00B42993"/>
    <w:rsid w:val="00B44E88"/>
    <w:rsid w:val="00B47A59"/>
    <w:rsid w:val="00B5234C"/>
    <w:rsid w:val="00B52EA3"/>
    <w:rsid w:val="00B531C3"/>
    <w:rsid w:val="00B538BA"/>
    <w:rsid w:val="00B6125A"/>
    <w:rsid w:val="00B6131E"/>
    <w:rsid w:val="00B67FC3"/>
    <w:rsid w:val="00B71898"/>
    <w:rsid w:val="00B72C2D"/>
    <w:rsid w:val="00B741E3"/>
    <w:rsid w:val="00B758C7"/>
    <w:rsid w:val="00B76845"/>
    <w:rsid w:val="00B80C36"/>
    <w:rsid w:val="00B85E64"/>
    <w:rsid w:val="00B91237"/>
    <w:rsid w:val="00B97E23"/>
    <w:rsid w:val="00BA3866"/>
    <w:rsid w:val="00BA4F3F"/>
    <w:rsid w:val="00BB1176"/>
    <w:rsid w:val="00BB689F"/>
    <w:rsid w:val="00BB6BAF"/>
    <w:rsid w:val="00BC0A5D"/>
    <w:rsid w:val="00BC3353"/>
    <w:rsid w:val="00BD013C"/>
    <w:rsid w:val="00BD28EB"/>
    <w:rsid w:val="00BD386B"/>
    <w:rsid w:val="00BD39EA"/>
    <w:rsid w:val="00BD5ADB"/>
    <w:rsid w:val="00BE5290"/>
    <w:rsid w:val="00BE54B3"/>
    <w:rsid w:val="00BF2549"/>
    <w:rsid w:val="00BF490D"/>
    <w:rsid w:val="00BF7E84"/>
    <w:rsid w:val="00C044F0"/>
    <w:rsid w:val="00C10620"/>
    <w:rsid w:val="00C17EA5"/>
    <w:rsid w:val="00C2039A"/>
    <w:rsid w:val="00C2280C"/>
    <w:rsid w:val="00C2332C"/>
    <w:rsid w:val="00C24069"/>
    <w:rsid w:val="00C24268"/>
    <w:rsid w:val="00C25D91"/>
    <w:rsid w:val="00C271E4"/>
    <w:rsid w:val="00C31812"/>
    <w:rsid w:val="00C3332D"/>
    <w:rsid w:val="00C33843"/>
    <w:rsid w:val="00C4545E"/>
    <w:rsid w:val="00C46121"/>
    <w:rsid w:val="00C4722E"/>
    <w:rsid w:val="00C507EB"/>
    <w:rsid w:val="00C607C0"/>
    <w:rsid w:val="00C6244F"/>
    <w:rsid w:val="00C62F99"/>
    <w:rsid w:val="00C671E2"/>
    <w:rsid w:val="00C70BE1"/>
    <w:rsid w:val="00C7251F"/>
    <w:rsid w:val="00C73635"/>
    <w:rsid w:val="00C75460"/>
    <w:rsid w:val="00C75D67"/>
    <w:rsid w:val="00C802EE"/>
    <w:rsid w:val="00C86F92"/>
    <w:rsid w:val="00C94F42"/>
    <w:rsid w:val="00C96877"/>
    <w:rsid w:val="00CA174B"/>
    <w:rsid w:val="00CA1A78"/>
    <w:rsid w:val="00CA1A9E"/>
    <w:rsid w:val="00CA1AD1"/>
    <w:rsid w:val="00CA41AE"/>
    <w:rsid w:val="00CA4DE5"/>
    <w:rsid w:val="00CA5ABB"/>
    <w:rsid w:val="00CA6B7F"/>
    <w:rsid w:val="00CB064E"/>
    <w:rsid w:val="00CB1A69"/>
    <w:rsid w:val="00CB29FC"/>
    <w:rsid w:val="00CB408D"/>
    <w:rsid w:val="00CC4329"/>
    <w:rsid w:val="00CD16CC"/>
    <w:rsid w:val="00CD6B18"/>
    <w:rsid w:val="00CD77D3"/>
    <w:rsid w:val="00CE0A66"/>
    <w:rsid w:val="00CF11F8"/>
    <w:rsid w:val="00D03D98"/>
    <w:rsid w:val="00D04AFB"/>
    <w:rsid w:val="00D11669"/>
    <w:rsid w:val="00D11B8E"/>
    <w:rsid w:val="00D14C30"/>
    <w:rsid w:val="00D31D17"/>
    <w:rsid w:val="00D33727"/>
    <w:rsid w:val="00D35169"/>
    <w:rsid w:val="00D40D7F"/>
    <w:rsid w:val="00D42F3F"/>
    <w:rsid w:val="00D4583F"/>
    <w:rsid w:val="00D50002"/>
    <w:rsid w:val="00D525B1"/>
    <w:rsid w:val="00D53EB2"/>
    <w:rsid w:val="00D54825"/>
    <w:rsid w:val="00D55346"/>
    <w:rsid w:val="00D5771C"/>
    <w:rsid w:val="00D57C7C"/>
    <w:rsid w:val="00D63302"/>
    <w:rsid w:val="00D63D08"/>
    <w:rsid w:val="00D706DC"/>
    <w:rsid w:val="00D70DFA"/>
    <w:rsid w:val="00D71009"/>
    <w:rsid w:val="00D71DB1"/>
    <w:rsid w:val="00D73450"/>
    <w:rsid w:val="00D74C65"/>
    <w:rsid w:val="00D75734"/>
    <w:rsid w:val="00D8230B"/>
    <w:rsid w:val="00D84CAE"/>
    <w:rsid w:val="00D86D6A"/>
    <w:rsid w:val="00D91E71"/>
    <w:rsid w:val="00D932CB"/>
    <w:rsid w:val="00DA049D"/>
    <w:rsid w:val="00DA3022"/>
    <w:rsid w:val="00DA35A8"/>
    <w:rsid w:val="00DA55D7"/>
    <w:rsid w:val="00DA716B"/>
    <w:rsid w:val="00DA72D5"/>
    <w:rsid w:val="00DA7CF6"/>
    <w:rsid w:val="00DB0792"/>
    <w:rsid w:val="00DB4B30"/>
    <w:rsid w:val="00DB68C7"/>
    <w:rsid w:val="00DC0900"/>
    <w:rsid w:val="00DC4AE4"/>
    <w:rsid w:val="00DC5212"/>
    <w:rsid w:val="00DD2AB9"/>
    <w:rsid w:val="00DE0041"/>
    <w:rsid w:val="00DE221F"/>
    <w:rsid w:val="00DE3D21"/>
    <w:rsid w:val="00DE4D87"/>
    <w:rsid w:val="00DE4F93"/>
    <w:rsid w:val="00DE597E"/>
    <w:rsid w:val="00DF26A5"/>
    <w:rsid w:val="00DF31B2"/>
    <w:rsid w:val="00DF771C"/>
    <w:rsid w:val="00DF7A8A"/>
    <w:rsid w:val="00E0079D"/>
    <w:rsid w:val="00E04F86"/>
    <w:rsid w:val="00E12CAC"/>
    <w:rsid w:val="00E158C2"/>
    <w:rsid w:val="00E217B4"/>
    <w:rsid w:val="00E217BF"/>
    <w:rsid w:val="00E23CEF"/>
    <w:rsid w:val="00E304BD"/>
    <w:rsid w:val="00E317BD"/>
    <w:rsid w:val="00E32EC6"/>
    <w:rsid w:val="00E37BF1"/>
    <w:rsid w:val="00E47015"/>
    <w:rsid w:val="00E47491"/>
    <w:rsid w:val="00E474BA"/>
    <w:rsid w:val="00E5121D"/>
    <w:rsid w:val="00E52E7B"/>
    <w:rsid w:val="00E56247"/>
    <w:rsid w:val="00E61624"/>
    <w:rsid w:val="00E67267"/>
    <w:rsid w:val="00E70701"/>
    <w:rsid w:val="00E72C28"/>
    <w:rsid w:val="00E7303F"/>
    <w:rsid w:val="00E7418C"/>
    <w:rsid w:val="00E7487C"/>
    <w:rsid w:val="00E81035"/>
    <w:rsid w:val="00E815A9"/>
    <w:rsid w:val="00E91883"/>
    <w:rsid w:val="00E94152"/>
    <w:rsid w:val="00E951E5"/>
    <w:rsid w:val="00EA0351"/>
    <w:rsid w:val="00EA3EB0"/>
    <w:rsid w:val="00EA49FC"/>
    <w:rsid w:val="00EA5EAE"/>
    <w:rsid w:val="00EA6EA0"/>
    <w:rsid w:val="00EA7336"/>
    <w:rsid w:val="00EB34CB"/>
    <w:rsid w:val="00EC1D9B"/>
    <w:rsid w:val="00EC232E"/>
    <w:rsid w:val="00EC51EE"/>
    <w:rsid w:val="00EC5E99"/>
    <w:rsid w:val="00EC64CF"/>
    <w:rsid w:val="00EC6D08"/>
    <w:rsid w:val="00ED1AD9"/>
    <w:rsid w:val="00ED5E3E"/>
    <w:rsid w:val="00ED6DA6"/>
    <w:rsid w:val="00ED7066"/>
    <w:rsid w:val="00EE56E1"/>
    <w:rsid w:val="00EE676E"/>
    <w:rsid w:val="00EF5631"/>
    <w:rsid w:val="00F0268B"/>
    <w:rsid w:val="00F16516"/>
    <w:rsid w:val="00F20A1F"/>
    <w:rsid w:val="00F22451"/>
    <w:rsid w:val="00F24BEE"/>
    <w:rsid w:val="00F265D1"/>
    <w:rsid w:val="00F31622"/>
    <w:rsid w:val="00F34297"/>
    <w:rsid w:val="00F347FA"/>
    <w:rsid w:val="00F35D2F"/>
    <w:rsid w:val="00F446A4"/>
    <w:rsid w:val="00F447E5"/>
    <w:rsid w:val="00F45223"/>
    <w:rsid w:val="00F47B16"/>
    <w:rsid w:val="00F505B9"/>
    <w:rsid w:val="00F51D2F"/>
    <w:rsid w:val="00F5203C"/>
    <w:rsid w:val="00F66A57"/>
    <w:rsid w:val="00F729D8"/>
    <w:rsid w:val="00F756B6"/>
    <w:rsid w:val="00F75BBA"/>
    <w:rsid w:val="00F7791A"/>
    <w:rsid w:val="00F832BB"/>
    <w:rsid w:val="00F83CFF"/>
    <w:rsid w:val="00F866CE"/>
    <w:rsid w:val="00F87F57"/>
    <w:rsid w:val="00F9006A"/>
    <w:rsid w:val="00F911A2"/>
    <w:rsid w:val="00F969F5"/>
    <w:rsid w:val="00FA0E81"/>
    <w:rsid w:val="00FA36DA"/>
    <w:rsid w:val="00FA6690"/>
    <w:rsid w:val="00FB0EBF"/>
    <w:rsid w:val="00FB6A0F"/>
    <w:rsid w:val="00FC1481"/>
    <w:rsid w:val="00FC1DBD"/>
    <w:rsid w:val="00FC222C"/>
    <w:rsid w:val="00FC2CBA"/>
    <w:rsid w:val="00FC4AD7"/>
    <w:rsid w:val="00FC7511"/>
    <w:rsid w:val="00FD0773"/>
    <w:rsid w:val="00FD2D04"/>
    <w:rsid w:val="00FD4F8E"/>
    <w:rsid w:val="00FE2B25"/>
    <w:rsid w:val="00FF11F7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6145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F9006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210174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EE56E1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210174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EE56E1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96C3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3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29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69346D"/>
    <w:pPr>
      <w:autoSpaceDE w:val="0"/>
      <w:autoSpaceDN w:val="0"/>
      <w:adjustRightInd w:val="0"/>
    </w:pPr>
    <w:rPr>
      <w:sz w:val="24"/>
      <w:szCs w:val="24"/>
      <w:lang w:eastAsia="ru-RU"/>
    </w:rPr>
  </w:style>
  <w:style w:type="paragraph" w:customStyle="1" w:styleId="formattext">
    <w:name w:val="formattext"/>
    <w:basedOn w:val="a0"/>
    <w:rsid w:val="0069346D"/>
    <w:pPr>
      <w:spacing w:before="100" w:beforeAutospacing="1" w:after="100" w:afterAutospacing="1"/>
    </w:pPr>
    <w:rPr>
      <w:lang w:eastAsia="ru-RU"/>
    </w:rPr>
  </w:style>
  <w:style w:type="character" w:customStyle="1" w:styleId="Exact">
    <w:name w:val="Подпись к таблице Exact"/>
    <w:basedOn w:val="a1"/>
    <w:link w:val="afff2"/>
    <w:locked/>
    <w:rsid w:val="007D1A0C"/>
    <w:rPr>
      <w:shd w:val="clear" w:color="auto" w:fill="FFFFFF"/>
    </w:rPr>
  </w:style>
  <w:style w:type="paragraph" w:customStyle="1" w:styleId="afff2">
    <w:name w:val="Подпись к таблице"/>
    <w:basedOn w:val="a0"/>
    <w:link w:val="Exact"/>
    <w:rsid w:val="007D1A0C"/>
    <w:pPr>
      <w:widowControl w:val="0"/>
      <w:shd w:val="clear" w:color="auto" w:fill="FFFFFF"/>
      <w:spacing w:line="274" w:lineRule="exact"/>
      <w:jc w:val="both"/>
    </w:pPr>
    <w:rPr>
      <w:sz w:val="20"/>
      <w:szCs w:val="20"/>
    </w:rPr>
  </w:style>
  <w:style w:type="character" w:customStyle="1" w:styleId="25">
    <w:name w:val="Основной текст (2)_"/>
    <w:basedOn w:val="a1"/>
    <w:link w:val="26"/>
    <w:locked/>
    <w:rsid w:val="007D1A0C"/>
    <w:rPr>
      <w:shd w:val="clear" w:color="auto" w:fill="FFFFFF"/>
    </w:rPr>
  </w:style>
  <w:style w:type="paragraph" w:customStyle="1" w:styleId="26">
    <w:name w:val="Основной текст (2)"/>
    <w:basedOn w:val="a0"/>
    <w:link w:val="25"/>
    <w:rsid w:val="007D1A0C"/>
    <w:pPr>
      <w:widowControl w:val="0"/>
      <w:shd w:val="clear" w:color="auto" w:fill="FFFFFF"/>
      <w:spacing w:line="266" w:lineRule="exact"/>
    </w:pPr>
    <w:rPr>
      <w:sz w:val="20"/>
      <w:szCs w:val="20"/>
    </w:rPr>
  </w:style>
  <w:style w:type="character" w:customStyle="1" w:styleId="Exact1">
    <w:name w:val="Подпись к таблице Exact1"/>
    <w:basedOn w:val="Exact"/>
    <w:rsid w:val="007D1A0C"/>
    <w:rPr>
      <w:color w:val="000000"/>
      <w:spacing w:val="0"/>
      <w:w w:val="100"/>
      <w:position w:val="0"/>
      <w:sz w:val="24"/>
      <w:szCs w:val="24"/>
      <w:u w:val="single"/>
      <w:shd w:val="clear" w:color="auto" w:fill="FFFFFF"/>
      <w:lang w:val="ru-RU" w:eastAsia="ru-RU" w:bidi="ru-RU"/>
    </w:rPr>
  </w:style>
  <w:style w:type="character" w:customStyle="1" w:styleId="2100">
    <w:name w:val="Основной текст (2) + 10"/>
    <w:aliases w:val="5 pt"/>
    <w:basedOn w:val="25"/>
    <w:rsid w:val="007D1A0C"/>
    <w:rPr>
      <w:color w:val="000000"/>
      <w:spacing w:val="0"/>
      <w:w w:val="100"/>
      <w:position w:val="0"/>
      <w:sz w:val="21"/>
      <w:szCs w:val="21"/>
      <w:shd w:val="clear" w:color="auto" w:fill="FFFFFF"/>
      <w:lang w:val="ru-RU" w:eastAsia="ru-RU" w:bidi="ru-RU"/>
    </w:rPr>
  </w:style>
  <w:style w:type="character" w:customStyle="1" w:styleId="blk">
    <w:name w:val="blk"/>
    <w:basedOn w:val="a1"/>
    <w:rsid w:val="003A56A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8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8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97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46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7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86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82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3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7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8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48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2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85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888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42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35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29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38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03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25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footer" Target="footer3.xml"/><Relationship Id="rId39" Type="http://schemas.microsoft.com/office/2016/09/relationships/commentsIds" Target="commentsIds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38" Type="http://schemas.microsoft.com/office/2018/08/relationships/commentsExtensible" Target="commentsExtensible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eader" Target="header1.xml"/><Relationship Id="rId19" Type="http://schemas.openxmlformats.org/officeDocument/2006/relationships/header" Target="header7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00E9B2-7AD4-46D7-9F17-4992C0EAC2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</Pages>
  <Words>3256</Words>
  <Characters>23793</Characters>
  <Application>Microsoft Office Word</Application>
  <DocSecurity>0</DocSecurity>
  <Lines>580</Lines>
  <Paragraphs>252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26797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Чернокалова О.А.</dc:creator>
  <cp:keywords/>
  <dc:description/>
  <cp:lastModifiedBy>Чернокалова О.А.</cp:lastModifiedBy>
  <cp:revision>2</cp:revision>
  <cp:lastPrinted>2015-09-22T06:53:00Z</cp:lastPrinted>
  <dcterms:created xsi:type="dcterms:W3CDTF">2024-03-27T10:20:00Z</dcterms:created>
  <dcterms:modified xsi:type="dcterms:W3CDTF">2024-03-27T10:20:00Z</dcterms:modified>
</cp:coreProperties>
</file>